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/>
          <w:lang w:val="ro-RO"/>
        </w:rPr>
      </w:pPr>
      <w:r w:rsidRPr="00FD5602">
        <w:rPr>
          <w:rFonts w:ascii="Times New Roman" w:hAnsi="Times New Roman"/>
          <w:color w:val="548DD4"/>
          <w:lang w:val="ro-RO"/>
        </w:rPr>
        <w:t>Proiectul privind Învă</w:t>
      </w:r>
      <w:r w:rsidRPr="00FD5602">
        <w:rPr>
          <w:rFonts w:ascii="Palatino Linotype" w:hAnsi="Palatino Linotype"/>
          <w:color w:val="548DD4"/>
          <w:lang w:val="ro-RO"/>
        </w:rPr>
        <w:t>ț</w:t>
      </w:r>
      <w:r w:rsidRPr="00FD5602">
        <w:rPr>
          <w:rFonts w:ascii="Times New Roman" w:hAnsi="Times New Roman"/>
          <w:color w:val="548DD4"/>
          <w:lang w:val="ro-RO"/>
        </w:rPr>
        <w:t>ământul Secundar (ROSE)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/>
          <w:lang w:val="ro-RO"/>
        </w:rPr>
      </w:pPr>
      <w:r w:rsidRPr="00FD5602">
        <w:rPr>
          <w:rFonts w:ascii="Times New Roman" w:hAnsi="Times New Roman"/>
          <w:color w:val="548DD4"/>
          <w:lang w:val="ro-RO"/>
        </w:rPr>
        <w:t xml:space="preserve">Schema de Granturi:SGNU 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/>
          <w:lang w:val="ro-RO"/>
        </w:rPr>
      </w:pPr>
      <w:r w:rsidRPr="00FD5602">
        <w:rPr>
          <w:rFonts w:ascii="Times New Roman" w:hAnsi="Times New Roman"/>
          <w:color w:val="548DD4"/>
          <w:lang w:val="ro-RO"/>
        </w:rPr>
        <w:t xml:space="preserve">Beneficiar: Facultatea de </w:t>
      </w:r>
      <w:r w:rsidRPr="00FD5602">
        <w:rPr>
          <w:rFonts w:ascii="Palatino Linotype" w:hAnsi="Palatino Linotype"/>
          <w:color w:val="548DD4"/>
          <w:lang w:val="ro-RO"/>
        </w:rPr>
        <w:t>Ș</w:t>
      </w:r>
      <w:r w:rsidRPr="00FD5602">
        <w:rPr>
          <w:rFonts w:ascii="Times New Roman" w:hAnsi="Times New Roman"/>
          <w:color w:val="548DD4"/>
          <w:lang w:val="ro-RO"/>
        </w:rPr>
        <w:t>tiin</w:t>
      </w:r>
      <w:r w:rsidRPr="00FD5602">
        <w:rPr>
          <w:rFonts w:ascii="Palatino Linotype" w:hAnsi="Palatino Linotype"/>
          <w:color w:val="548DD4"/>
          <w:lang w:val="ro-RO"/>
        </w:rPr>
        <w:t>ț</w:t>
      </w:r>
      <w:r w:rsidRPr="00FD5602">
        <w:rPr>
          <w:rFonts w:ascii="Times New Roman" w:hAnsi="Times New Roman"/>
          <w:color w:val="548DD4"/>
          <w:lang w:val="ro-RO"/>
        </w:rPr>
        <w:t>e, Universitatea din Craiova</w:t>
      </w:r>
    </w:p>
    <w:p w:rsidR="00FD5602" w:rsidRPr="00FD5602" w:rsidRDefault="00FD5602" w:rsidP="00FD5602">
      <w:pPr>
        <w:spacing w:line="240" w:lineRule="auto"/>
        <w:rPr>
          <w:rFonts w:ascii="Times New Roman" w:hAnsi="Times New Roman"/>
          <w:color w:val="548DD4"/>
          <w:lang w:val="ro-RO"/>
        </w:rPr>
      </w:pPr>
      <w:r w:rsidRPr="00FD5602">
        <w:rPr>
          <w:rFonts w:ascii="Times New Roman" w:hAnsi="Times New Roman"/>
          <w:color w:val="548DD4"/>
          <w:lang w:val="ro-RO"/>
        </w:rPr>
        <w:t xml:space="preserve">Titlul subproiectului: </w:t>
      </w:r>
      <w:r w:rsidRPr="00FD5602">
        <w:rPr>
          <w:rFonts w:ascii="Times New Roman" w:hAnsi="Times New Roman"/>
          <w:i/>
          <w:color w:val="548DD4"/>
          <w:lang w:val="ro-RO"/>
        </w:rPr>
        <w:t>”Implementarea unei strategii specifice de reten</w:t>
      </w:r>
      <w:r w:rsidRPr="00FD5602">
        <w:rPr>
          <w:rFonts w:ascii="Palatino Linotype" w:hAnsi="Palatino Linotype"/>
          <w:i/>
          <w:color w:val="548DD4"/>
          <w:lang w:val="ro-RO"/>
        </w:rPr>
        <w:t>ț</w:t>
      </w:r>
      <w:r w:rsidRPr="00FD5602">
        <w:rPr>
          <w:rFonts w:ascii="Times New Roman" w:hAnsi="Times New Roman"/>
          <w:i/>
          <w:color w:val="548DD4"/>
          <w:lang w:val="ro-RO"/>
        </w:rPr>
        <w:t>ie a studen</w:t>
      </w:r>
      <w:r w:rsidRPr="00FD5602">
        <w:rPr>
          <w:rFonts w:ascii="Palatino Linotype" w:hAnsi="Palatino Linotype"/>
          <w:i/>
          <w:color w:val="548DD4"/>
          <w:lang w:val="ro-RO"/>
        </w:rPr>
        <w:t>ț</w:t>
      </w:r>
      <w:r w:rsidRPr="00FD5602">
        <w:rPr>
          <w:rFonts w:ascii="Times New Roman" w:hAnsi="Times New Roman"/>
          <w:i/>
          <w:color w:val="548DD4"/>
          <w:lang w:val="ro-RO"/>
        </w:rPr>
        <w:t xml:space="preserve">ilor din domeniul </w:t>
      </w:r>
      <w:r w:rsidRPr="00FD5602">
        <w:rPr>
          <w:rFonts w:ascii="Palatino Linotype" w:hAnsi="Palatino Linotype"/>
          <w:i/>
          <w:color w:val="548DD4"/>
          <w:lang w:val="ro-RO"/>
        </w:rPr>
        <w:t>ș</w:t>
      </w:r>
      <w:r w:rsidRPr="00FD5602">
        <w:rPr>
          <w:rFonts w:ascii="Times New Roman" w:hAnsi="Times New Roman"/>
          <w:i/>
          <w:color w:val="548DD4"/>
          <w:lang w:val="ro-RO"/>
        </w:rPr>
        <w:t>tiin</w:t>
      </w:r>
      <w:r w:rsidRPr="00FD5602">
        <w:rPr>
          <w:rFonts w:ascii="Palatino Linotype" w:hAnsi="Palatino Linotype"/>
          <w:i/>
          <w:color w:val="548DD4"/>
          <w:lang w:val="ro-RO"/>
        </w:rPr>
        <w:t>ț</w:t>
      </w:r>
      <w:r w:rsidRPr="00FD5602">
        <w:rPr>
          <w:rFonts w:ascii="Times New Roman" w:hAnsi="Times New Roman"/>
          <w:i/>
          <w:color w:val="548DD4"/>
          <w:lang w:val="ro-RO"/>
        </w:rPr>
        <w:t>elor exacte”</w:t>
      </w:r>
    </w:p>
    <w:p w:rsidR="00F212E6" w:rsidRPr="00FD5602" w:rsidRDefault="00FD5602" w:rsidP="00FD5602">
      <w:pPr>
        <w:spacing w:line="240" w:lineRule="auto"/>
        <w:rPr>
          <w:rFonts w:ascii="Times New Roman" w:hAnsi="Times New Roman"/>
          <w:color w:val="548DD4"/>
          <w:lang w:val="ro-RO"/>
        </w:rPr>
      </w:pPr>
      <w:r w:rsidRPr="00FD5602">
        <w:rPr>
          <w:rFonts w:ascii="Times New Roman" w:hAnsi="Times New Roman"/>
          <w:color w:val="548DD4"/>
          <w:lang w:val="ro-RO"/>
        </w:rPr>
        <w:t>Acord de grant nr.</w:t>
      </w:r>
      <w:r w:rsidRPr="00FD5602">
        <w:rPr>
          <w:rFonts w:ascii="Times New Roman" w:hAnsi="Times New Roman"/>
          <w:b/>
          <w:color w:val="548DD4"/>
          <w:lang w:val="ro-RO"/>
        </w:rPr>
        <w:t xml:space="preserve"> 26/SGU/NC/I /16.10.2017</w:t>
      </w:r>
    </w:p>
    <w:p w:rsidR="00FD5602" w:rsidRDefault="00FD5602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</w:p>
    <w:p w:rsidR="00795815" w:rsidRDefault="00795815" w:rsidP="006A5F9C">
      <w:pPr>
        <w:spacing w:line="240" w:lineRule="auto"/>
        <w:ind w:left="7200" w:firstLine="720"/>
        <w:jc w:val="center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 w:rsidR="00EB09FF">
        <w:rPr>
          <w:rFonts w:cs="Calibri"/>
          <w:i/>
          <w:color w:val="000000"/>
          <w:lang w:val="ro-RO"/>
        </w:rPr>
        <w:t xml:space="preserve">, </w:t>
      </w:r>
      <w:r w:rsidR="006D46EC">
        <w:rPr>
          <w:rFonts w:cs="Calibri"/>
          <w:i/>
          <w:color w:val="000000"/>
          <w:lang w:val="ro-RO"/>
        </w:rPr>
        <w:t>19</w:t>
      </w:r>
      <w:r w:rsidR="00B3071B">
        <w:rPr>
          <w:rFonts w:cs="Calibri"/>
          <w:i/>
          <w:color w:val="000000"/>
          <w:lang w:val="ro-RO"/>
        </w:rPr>
        <w:t>.0</w:t>
      </w:r>
      <w:r w:rsidR="006D46EC">
        <w:rPr>
          <w:rFonts w:cs="Calibri"/>
          <w:i/>
          <w:color w:val="000000"/>
          <w:lang w:val="ro-RO"/>
        </w:rPr>
        <w:t>6</w:t>
      </w:r>
      <w:r w:rsidR="00B3071B">
        <w:rPr>
          <w:rFonts w:cs="Calibri"/>
          <w:i/>
          <w:color w:val="000000"/>
          <w:lang w:val="ro-RO"/>
        </w:rPr>
        <w:t>.2018</w:t>
      </w:r>
    </w:p>
    <w:p w:rsidR="00795815" w:rsidRDefault="00795815" w:rsidP="006A5F9C">
      <w:pPr>
        <w:spacing w:line="240" w:lineRule="auto"/>
        <w:jc w:val="center"/>
        <w:rPr>
          <w:rFonts w:cs="Calibri"/>
          <w:i/>
          <w:color w:val="000000"/>
          <w:lang w:val="ro-RO"/>
        </w:rPr>
      </w:pPr>
    </w:p>
    <w:p w:rsidR="00795815" w:rsidRPr="00A52C69" w:rsidRDefault="00795815" w:rsidP="006A5F9C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FD5602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FD5602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ia de bunuri</w:t>
      </w:r>
    </w:p>
    <w:p w:rsidR="00795815" w:rsidRPr="00A52C69" w:rsidRDefault="00585846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>
        <w:rPr>
          <w:rFonts w:cs="Calibri"/>
          <w:b/>
          <w:u w:val="single"/>
          <w:lang w:val="ro-RO"/>
        </w:rPr>
        <w:t>4203</w:t>
      </w:r>
      <w:r w:rsidR="00BB1073">
        <w:rPr>
          <w:rFonts w:cs="Calibri"/>
          <w:b/>
          <w:u w:val="single"/>
          <w:lang w:val="ro-RO"/>
        </w:rPr>
        <w:t>/</w:t>
      </w:r>
      <w:r w:rsidR="006D46EC">
        <w:rPr>
          <w:rFonts w:cs="Calibri"/>
          <w:b/>
          <w:u w:val="single"/>
          <w:lang w:val="ro-RO"/>
        </w:rPr>
        <w:t>19</w:t>
      </w:r>
      <w:r w:rsidR="00BB1073">
        <w:rPr>
          <w:rFonts w:cs="Calibri"/>
          <w:b/>
          <w:u w:val="single"/>
          <w:lang w:val="ro-RO"/>
        </w:rPr>
        <w:t>.0</w:t>
      </w:r>
      <w:r w:rsidR="006D46EC">
        <w:rPr>
          <w:rFonts w:cs="Calibri"/>
          <w:b/>
          <w:u w:val="single"/>
          <w:lang w:val="ro-RO"/>
        </w:rPr>
        <w:t>6</w:t>
      </w:r>
      <w:r w:rsidR="00BB1073">
        <w:rPr>
          <w:rFonts w:cs="Calibri"/>
          <w:b/>
          <w:u w:val="single"/>
          <w:lang w:val="ro-RO"/>
        </w:rPr>
        <w:t>.2018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</w:p>
    <w:p w:rsidR="00795815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6A5F9C">
        <w:rPr>
          <w:rFonts w:cs="Calibri"/>
          <w:color w:val="4F81BD"/>
          <w:lang w:val="ro-RO"/>
        </w:rPr>
        <w:t xml:space="preserve"> </w:t>
      </w:r>
      <w:r w:rsidRPr="00682CA4">
        <w:rPr>
          <w:rFonts w:cs="Calibri"/>
          <w:color w:val="4F81BD"/>
          <w:lang w:val="ro-RO"/>
        </w:rPr>
        <w:t>UNIVERSITATEA DIN CRAIOVA</w:t>
      </w:r>
      <w:r w:rsidR="00F212E6"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ionale-Unitatea de Management al Proiectelor cu Finan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are Externă, în cadrul Schemei de Granturi</w:t>
      </w:r>
      <w:r w:rsidRPr="006A5F9C">
        <w:rPr>
          <w:rFonts w:cs="Calibri"/>
          <w:lang w:val="ro-RO"/>
        </w:rPr>
        <w:t xml:space="preserve"> </w:t>
      </w:r>
      <w:r w:rsidR="00F212E6">
        <w:rPr>
          <w:rFonts w:cs="Calibri"/>
          <w:lang w:val="ro-RO"/>
        </w:rPr>
        <w:t>SGCU-N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Proiectul privind Învă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bunurilor pentru care a fost emisă prezenta Invita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produse: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3402"/>
        <w:gridCol w:w="2449"/>
        <w:gridCol w:w="2446"/>
      </w:tblGrid>
      <w:tr w:rsidR="00C357B6" w:rsidRPr="00962812" w:rsidTr="00962812">
        <w:tc>
          <w:tcPr>
            <w:tcW w:w="98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3402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Denumire Produs</w:t>
            </w:r>
          </w:p>
        </w:tc>
        <w:tc>
          <w:tcPr>
            <w:tcW w:w="2449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Cantitate</w:t>
            </w:r>
          </w:p>
        </w:tc>
        <w:tc>
          <w:tcPr>
            <w:tcW w:w="2446" w:type="dxa"/>
          </w:tcPr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Valoare estimata lot </w:t>
            </w:r>
          </w:p>
          <w:p w:rsidR="00C357B6" w:rsidRPr="00962812" w:rsidRDefault="00C357B6" w:rsidP="00962812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FD5602" w:rsidRPr="00962812" w:rsidTr="006B5593">
        <w:tc>
          <w:tcPr>
            <w:tcW w:w="986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1</w:t>
            </w:r>
          </w:p>
        </w:tc>
        <w:tc>
          <w:tcPr>
            <w:tcW w:w="3402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b/>
                <w:lang w:val="ro-RO"/>
              </w:rPr>
              <w:t>Laptop (lot 1)</w:t>
            </w:r>
          </w:p>
        </w:tc>
        <w:tc>
          <w:tcPr>
            <w:tcW w:w="2449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2446" w:type="dxa"/>
          </w:tcPr>
          <w:p w:rsidR="00FD5602" w:rsidRPr="0013162D" w:rsidRDefault="006D46EC" w:rsidP="006D46EC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>
              <w:rPr>
                <w:rFonts w:ascii="Palatino Linotype" w:hAnsi="Palatino Linotype" w:cs="Calibri"/>
                <w:spacing w:val="-2"/>
                <w:lang w:val="ro-RO"/>
              </w:rPr>
              <w:t>8.907</w:t>
            </w:r>
            <w:r w:rsidR="00532BB8">
              <w:rPr>
                <w:rFonts w:ascii="Palatino Linotype" w:hAnsi="Palatino Linotype" w:cs="Calibri"/>
                <w:spacing w:val="-2"/>
                <w:lang w:val="ro-RO"/>
              </w:rPr>
              <w:t>,</w:t>
            </w:r>
            <w:r>
              <w:rPr>
                <w:rFonts w:ascii="Palatino Linotype" w:hAnsi="Palatino Linotype" w:cs="Calibri"/>
                <w:spacing w:val="-2"/>
                <w:lang w:val="ro-RO"/>
              </w:rPr>
              <w:t>5</w:t>
            </w:r>
            <w:r w:rsidR="00532BB8">
              <w:rPr>
                <w:rFonts w:ascii="Palatino Linotype" w:hAnsi="Palatino Linotype" w:cs="Calibri"/>
                <w:spacing w:val="-2"/>
                <w:lang w:val="ro-RO"/>
              </w:rPr>
              <w:t>6</w:t>
            </w:r>
          </w:p>
        </w:tc>
      </w:tr>
      <w:tr w:rsidR="00FD5602" w:rsidRPr="00962812" w:rsidTr="006B5593">
        <w:tc>
          <w:tcPr>
            <w:tcW w:w="986" w:type="dxa"/>
          </w:tcPr>
          <w:p w:rsidR="00FD5602" w:rsidRPr="0013162D" w:rsidRDefault="00532BB8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3402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b/>
                <w:lang w:val="ro-RO"/>
              </w:rPr>
              <w:t>Patch panel (lot 3)</w:t>
            </w:r>
          </w:p>
        </w:tc>
        <w:tc>
          <w:tcPr>
            <w:tcW w:w="2449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2446" w:type="dxa"/>
          </w:tcPr>
          <w:p w:rsidR="00FD5602" w:rsidRPr="0013162D" w:rsidRDefault="006D46EC" w:rsidP="006D46EC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>
              <w:rPr>
                <w:rFonts w:ascii="Palatino Linotype" w:hAnsi="Palatino Linotype" w:cs="Calibri"/>
                <w:spacing w:val="-2"/>
                <w:lang w:val="ro-RO"/>
              </w:rPr>
              <w:t>2.016</w:t>
            </w:r>
            <w:r w:rsidR="00FD5602" w:rsidRPr="0013162D">
              <w:rPr>
                <w:rFonts w:ascii="Palatino Linotype" w:hAnsi="Palatino Linotype" w:cs="Calibri"/>
                <w:spacing w:val="-2"/>
                <w:lang w:val="ro-RO"/>
              </w:rPr>
              <w:t>,</w:t>
            </w:r>
            <w:r>
              <w:rPr>
                <w:rFonts w:ascii="Palatino Linotype" w:hAnsi="Palatino Linotype" w:cs="Calibri"/>
                <w:spacing w:val="-2"/>
                <w:lang w:val="ro-RO"/>
              </w:rPr>
              <w:t>8</w:t>
            </w:r>
            <w:r w:rsidR="00FD5602" w:rsidRPr="0013162D">
              <w:rPr>
                <w:rFonts w:ascii="Palatino Linotype" w:hAnsi="Palatino Linotype" w:cs="Calibri"/>
                <w:spacing w:val="-2"/>
                <w:lang w:val="ro-RO"/>
              </w:rPr>
              <w:t>0</w:t>
            </w:r>
          </w:p>
        </w:tc>
      </w:tr>
    </w:tbl>
    <w:p w:rsidR="00270FC7" w:rsidRPr="00A52C69" w:rsidRDefault="00270FC7" w:rsidP="00DF7625">
      <w:pPr>
        <w:spacing w:line="240" w:lineRule="auto"/>
        <w:ind w:left="540" w:hanging="540"/>
        <w:rPr>
          <w:rFonts w:cs="Calibri"/>
          <w:lang w:val="ro-RO"/>
        </w:rPr>
      </w:pPr>
    </w:p>
    <w:p w:rsidR="00795815" w:rsidRPr="00C34283" w:rsidRDefault="00795815" w:rsidP="004851EB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2.</w:t>
      </w:r>
      <w:r w:rsidRPr="00C34283">
        <w:rPr>
          <w:rFonts w:cs="Calibri"/>
          <w:lang w:val="ro-RO"/>
        </w:rPr>
        <w:tab/>
        <w:t xml:space="preserve">Ofertanţii pot depune o singură ofertă </w:t>
      </w:r>
      <w:r w:rsidR="00F212E6">
        <w:rPr>
          <w:rFonts w:cs="Calibri"/>
          <w:lang w:val="ro-RO"/>
        </w:rPr>
        <w:t>pentru unul sau mai multe loturi</w:t>
      </w:r>
      <w:r w:rsidRPr="00C34283">
        <w:rPr>
          <w:rFonts w:cs="Calibri"/>
          <w:lang w:val="ro-RO"/>
        </w:rPr>
        <w:t xml:space="preserve"> </w:t>
      </w:r>
    </w:p>
    <w:p w:rsidR="00795815" w:rsidRPr="00C34283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C34283">
        <w:rPr>
          <w:rFonts w:cs="Calibri"/>
          <w:lang w:val="ro-RO"/>
        </w:rPr>
        <w:t>3.</w:t>
      </w:r>
      <w:r w:rsidRPr="00C34283">
        <w:rPr>
          <w:rFonts w:cs="Calibri"/>
          <w:lang w:val="ro-RO"/>
        </w:rPr>
        <w:tab/>
        <w:t xml:space="preserve">Oferta dumneavoastră, în formatul indicat în Anexă, va fi depusă în conformitate cu termenii şi condiţiile de livrare precizate </w:t>
      </w:r>
      <w:r w:rsidR="00FD5602">
        <w:rPr>
          <w:rFonts w:cs="Calibri"/>
          <w:lang w:val="ro-RO"/>
        </w:rPr>
        <w:t>ş</w:t>
      </w:r>
      <w:r w:rsidRPr="00C34283">
        <w:rPr>
          <w:rFonts w:cs="Calibri"/>
          <w:lang w:val="ro-RO"/>
        </w:rPr>
        <w:t>i va fi trimisă la: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532BB8">
        <w:rPr>
          <w:rFonts w:cs="Calibri"/>
          <w:lang w:val="ro-RO"/>
        </w:rPr>
        <w:t>3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FD5602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795815" w:rsidRPr="00A52C69" w:rsidRDefault="00795815" w:rsidP="00C41003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>
        <w:rPr>
          <w:rFonts w:cs="Calibri"/>
          <w:lang w:val="ro-RO"/>
        </w:rPr>
        <w:t>Demetra Lupu Visanescu</w:t>
      </w:r>
    </w:p>
    <w:p w:rsidR="00795815" w:rsidRPr="00A52C69" w:rsidRDefault="00795815" w:rsidP="00D77DAC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transmise în original, prin E-mail sau fax</w:t>
      </w:r>
    </w:p>
    <w:p w:rsidR="00795815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B3071B">
        <w:rPr>
          <w:rFonts w:cs="Calibri"/>
          <w:lang w:val="ro-RO"/>
        </w:rPr>
        <w:t>2</w:t>
      </w:r>
      <w:r w:rsidR="006D46EC">
        <w:rPr>
          <w:rFonts w:cs="Calibri"/>
          <w:lang w:val="ro-RO"/>
        </w:rPr>
        <w:t>7</w:t>
      </w:r>
      <w:r w:rsidR="00B3071B">
        <w:rPr>
          <w:rFonts w:cs="Calibri"/>
          <w:lang w:val="ro-RO"/>
        </w:rPr>
        <w:t>.0</w:t>
      </w:r>
      <w:r w:rsidR="006D46EC">
        <w:rPr>
          <w:rFonts w:cs="Calibri"/>
          <w:lang w:val="ro-RO"/>
        </w:rPr>
        <w:t>6</w:t>
      </w:r>
      <w:r w:rsidR="00B3071B">
        <w:rPr>
          <w:rFonts w:cs="Calibri"/>
          <w:lang w:val="ro-RO"/>
        </w:rPr>
        <w:t>.2018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792064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</w:t>
      </w:r>
      <w:r>
        <w:rPr>
          <w:rFonts w:cs="Calibri"/>
          <w:color w:val="000000"/>
          <w:lang w:val="ro-RO"/>
        </w:rPr>
        <w:t>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şi pre</w:t>
      </w:r>
      <w:r>
        <w:rPr>
          <w:rFonts w:cs="Calibri"/>
          <w:lang w:val="ro-RO"/>
        </w:rPr>
        <w:t xml:space="preserve">ţul pentru ambalare, transport </w:t>
      </w:r>
      <w:r w:rsidRPr="00A52C69">
        <w:rPr>
          <w:rFonts w:cs="Calibri"/>
          <w:lang w:val="ro-RO"/>
        </w:rPr>
        <w:t>şi orice alte costuri necesare livrării produsului la următoarea destin</w:t>
      </w:r>
      <w:r>
        <w:rPr>
          <w:rFonts w:cs="Calibri"/>
          <w:lang w:val="ro-RO"/>
        </w:rPr>
        <w:t>atie: Universitatea din Craiova, str. Libertatii nr.19, Directia Generala Administrativa.</w:t>
      </w:r>
      <w:r w:rsidRPr="00A52C69">
        <w:rPr>
          <w:rFonts w:cs="Calibri"/>
          <w:lang w:val="ro-RO"/>
        </w:rPr>
        <w:t xml:space="preserve"> Oferta va fi exprimată în Lei, iar TVA va fi indicat separat.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737605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</w:t>
      </w:r>
      <w:r w:rsidRPr="00A52C69">
        <w:rPr>
          <w:rFonts w:cs="Calibri"/>
          <w:lang w:val="ro-RO"/>
        </w:rPr>
        <w:t xml:space="preserve"> Oferta dvs. trebuie să fie înso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FD5602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furnizarea bunurilor care fac obiectul prezentei proceduri de achizi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795815" w:rsidRPr="004851EB" w:rsidRDefault="00795815" w:rsidP="00DF7625">
      <w:pPr>
        <w:spacing w:line="240" w:lineRule="auto"/>
        <w:ind w:left="540" w:hanging="540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 xml:space="preserve">9.     </w:t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1E217F">
        <w:rPr>
          <w:rFonts w:cs="Calibri"/>
          <w:lang w:val="ro-RO"/>
        </w:rPr>
        <w:t>t</w:t>
      </w:r>
      <w:r w:rsidRPr="00A52C69">
        <w:rPr>
          <w:rFonts w:cs="Calibri"/>
          <w:lang w:val="ro-RO"/>
        </w:rPr>
        <w:t>i</w:t>
      </w:r>
      <w:r w:rsidR="001E217F">
        <w:rPr>
          <w:rFonts w:cs="Calibri"/>
          <w:lang w:val="ro-RO"/>
        </w:rPr>
        <w:t>i</w:t>
      </w:r>
      <w:r w:rsidRPr="00A52C69">
        <w:rPr>
          <w:rFonts w:cs="Calibri"/>
          <w:lang w:val="ro-RO"/>
        </w:rPr>
        <w:t xml:space="preserve"> califica</w:t>
      </w:r>
      <w:r w:rsidR="00FD5602">
        <w:rPr>
          <w:rFonts w:cs="Calibri"/>
          <w:lang w:val="ro-RO"/>
        </w:rPr>
        <w:t>ţi ş</w:t>
      </w:r>
      <w:r w:rsidRPr="00A52C69">
        <w:rPr>
          <w:rFonts w:cs="Calibri"/>
          <w:lang w:val="ro-RO"/>
        </w:rPr>
        <w:t>i care îndeplinesc cerin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ele tehnice vor fi evaluate prin compararea preţurilor. Contractul se va acorda </w:t>
      </w:r>
      <w:r w:rsidRPr="004851EB">
        <w:rPr>
          <w:rFonts w:cs="Calibri"/>
          <w:color w:val="000000"/>
          <w:lang w:val="ro-RO"/>
        </w:rPr>
        <w:t>firmei care îndepline</w:t>
      </w:r>
      <w:r w:rsidR="00FD5602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te toate specifica</w:t>
      </w:r>
      <w:r w:rsidR="00FD5602">
        <w:rPr>
          <w:rFonts w:cs="Calibri"/>
          <w:color w:val="000000"/>
          <w:lang w:val="ro-RO"/>
        </w:rPr>
        <w:t>ţ</w:t>
      </w:r>
      <w:r w:rsidRPr="004851EB">
        <w:rPr>
          <w:rFonts w:cs="Calibri"/>
          <w:color w:val="000000"/>
          <w:lang w:val="ro-RO"/>
        </w:rPr>
        <w:t xml:space="preserve">iile tehnice solicitate </w:t>
      </w:r>
      <w:r w:rsidR="00FD5602">
        <w:rPr>
          <w:rFonts w:cs="Calibri"/>
          <w:color w:val="000000"/>
          <w:lang w:val="ro-RO"/>
        </w:rPr>
        <w:t>ş</w:t>
      </w:r>
      <w:r w:rsidRPr="004851EB">
        <w:rPr>
          <w:rFonts w:cs="Calibri"/>
          <w:color w:val="000000"/>
          <w:lang w:val="ro-RO"/>
        </w:rPr>
        <w:t>i care oferă cel mai mic preţ total evaluat, fără TVA .</w:t>
      </w:r>
    </w:p>
    <w:p w:rsidR="00795815" w:rsidRPr="00A52C69" w:rsidRDefault="00795815" w:rsidP="00DF7625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10.</w:t>
      </w:r>
      <w:r w:rsidRPr="00A52C69">
        <w:rPr>
          <w:rFonts w:cs="Calibri"/>
          <w:lang w:val="ro-RO"/>
        </w:rPr>
        <w:tab/>
        <w:t>Vă rugăm să confirmaţi în scris primirea prezentei Invita</w:t>
      </w:r>
      <w:r w:rsidR="00FD5602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C357B6" w:rsidRDefault="00C357B6" w:rsidP="00EB09FF">
      <w:pPr>
        <w:spacing w:line="240" w:lineRule="auto"/>
        <w:ind w:right="43"/>
        <w:rPr>
          <w:rFonts w:cs="Calibri"/>
          <w:lang w:val="ro-RO"/>
        </w:rPr>
      </w:pPr>
    </w:p>
    <w:p w:rsidR="001E202F" w:rsidRPr="0021420E" w:rsidRDefault="001E202F" w:rsidP="001E202F">
      <w:pPr>
        <w:spacing w:line="240" w:lineRule="auto"/>
        <w:ind w:right="43"/>
        <w:rPr>
          <w:rFonts w:cs="Arial"/>
          <w:lang w:val="ro-RO"/>
        </w:rPr>
      </w:pPr>
      <w:r w:rsidRPr="0021420E">
        <w:rPr>
          <w:rFonts w:cs="Arial"/>
          <w:lang w:val="ro-RO"/>
        </w:rPr>
        <w:t xml:space="preserve">Conf. univ. dr. Cristian TIGAE </w:t>
      </w:r>
    </w:p>
    <w:p w:rsidR="00EB09FF" w:rsidRPr="00971F3A" w:rsidRDefault="00EB09FF" w:rsidP="00EB09FF">
      <w:pPr>
        <w:spacing w:line="240" w:lineRule="auto"/>
        <w:ind w:right="43"/>
        <w:rPr>
          <w:rFonts w:cs="Calibri"/>
          <w:lang w:val="ro-RO"/>
        </w:rPr>
      </w:pPr>
      <w:r w:rsidRPr="00971F3A">
        <w:rPr>
          <w:rFonts w:cs="Calibri"/>
          <w:lang w:val="ro-RO"/>
        </w:rPr>
        <w:t>Func</w:t>
      </w:r>
      <w:r w:rsidR="00FD5602">
        <w:rPr>
          <w:rFonts w:cs="Calibri"/>
          <w:lang w:val="ro-RO"/>
        </w:rPr>
        <w:t>ţ</w:t>
      </w:r>
      <w:r w:rsidRPr="00971F3A">
        <w:rPr>
          <w:rFonts w:cs="Calibri"/>
          <w:lang w:val="ro-RO"/>
        </w:rPr>
        <w:t>ie</w:t>
      </w:r>
      <w:r>
        <w:rPr>
          <w:rFonts w:cs="Calibri"/>
          <w:lang w:val="ro-RO"/>
        </w:rPr>
        <w:t>:</w:t>
      </w:r>
      <w:bookmarkStart w:id="0" w:name="_GoBack"/>
      <w:bookmarkEnd w:id="0"/>
      <w:r>
        <w:rPr>
          <w:rFonts w:cs="Calibri"/>
          <w:lang w:val="ro-RO"/>
        </w:rPr>
        <w:t xml:space="preserve"> Director proiect</w:t>
      </w:r>
    </w:p>
    <w:p w:rsidR="00EB09FF" w:rsidRPr="00971F3A" w:rsidRDefault="00EB09FF" w:rsidP="00EB09FF">
      <w:pPr>
        <w:spacing w:line="240" w:lineRule="auto"/>
        <w:ind w:right="43"/>
        <w:rPr>
          <w:rFonts w:ascii="Cambria" w:hAnsi="Cambria"/>
          <w:lang w:val="ro-RO"/>
        </w:rPr>
      </w:pPr>
      <w:r w:rsidRPr="00971F3A">
        <w:rPr>
          <w:rFonts w:cs="Calibri"/>
          <w:lang w:val="ro-RO"/>
        </w:rPr>
        <w:t>Semnătură</w:t>
      </w:r>
    </w:p>
    <w:p w:rsidR="00795815" w:rsidRPr="00A52C69" w:rsidRDefault="00795815" w:rsidP="00C357B6">
      <w:pPr>
        <w:spacing w:line="240" w:lineRule="auto"/>
        <w:rPr>
          <w:lang w:val="ro-RO"/>
        </w:rPr>
      </w:pPr>
      <w:r w:rsidRPr="00A52C69">
        <w:rPr>
          <w:rFonts w:cs="Calibri"/>
          <w:b/>
          <w:lang w:val="ro-RO"/>
        </w:rPr>
        <w:br w:type="page"/>
      </w:r>
      <w:r w:rsidRPr="00A52C69">
        <w:rPr>
          <w:lang w:val="ro-RO"/>
        </w:rPr>
        <w:lastRenderedPageBreak/>
        <w:t xml:space="preserve">Anexa   </w:t>
      </w: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795815" w:rsidRPr="00FD5602" w:rsidRDefault="00795815" w:rsidP="00EB09FF">
      <w:pPr>
        <w:pStyle w:val="ChapterNumber"/>
        <w:jc w:val="center"/>
        <w:rPr>
          <w:rFonts w:ascii="Times New Roman" w:hAnsi="Times New Roman"/>
          <w:sz w:val="24"/>
          <w:szCs w:val="24"/>
        </w:rPr>
      </w:pPr>
      <w:r w:rsidRPr="00FD5602">
        <w:rPr>
          <w:rFonts w:ascii="Times New Roman" w:hAnsi="Times New Roman"/>
          <w:sz w:val="24"/>
          <w:szCs w:val="24"/>
          <w:lang w:val="ro-RO"/>
        </w:rPr>
        <w:t>Achizi</w:t>
      </w:r>
      <w:r w:rsidRPr="00FD5602">
        <w:rPr>
          <w:rFonts w:ascii="Calibri" w:hAnsi="Calibri"/>
          <w:sz w:val="24"/>
          <w:szCs w:val="24"/>
          <w:lang w:val="ro-RO"/>
        </w:rPr>
        <w:t>ț</w:t>
      </w:r>
      <w:r w:rsidRPr="00FD5602">
        <w:rPr>
          <w:rFonts w:ascii="Times New Roman" w:hAnsi="Times New Roman"/>
          <w:sz w:val="24"/>
          <w:szCs w:val="24"/>
          <w:lang w:val="ro-RO"/>
        </w:rPr>
        <w:t xml:space="preserve">ia de 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>Laptop 2 buc (lot 1)</w:t>
      </w:r>
      <w:r w:rsidR="00196BF8" w:rsidRPr="00FD5602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D5602" w:rsidRPr="00FD5602">
        <w:rPr>
          <w:rFonts w:ascii="Times New Roman" w:hAnsi="Times New Roman"/>
          <w:sz w:val="24"/>
          <w:szCs w:val="24"/>
          <w:lang w:val="ro-RO"/>
        </w:rPr>
        <w:t>Patch panel</w:t>
      </w:r>
      <w:r w:rsidR="00196BF8" w:rsidRPr="00FD560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FD5602" w:rsidRPr="00FD5602">
        <w:rPr>
          <w:rFonts w:ascii="Times New Roman" w:hAnsi="Times New Roman"/>
          <w:sz w:val="24"/>
          <w:szCs w:val="24"/>
          <w:lang w:val="es-ES"/>
        </w:rPr>
        <w:t>2</w:t>
      </w:r>
      <w:r w:rsidR="00196BF8" w:rsidRPr="00FD5602">
        <w:rPr>
          <w:rFonts w:ascii="Times New Roman" w:hAnsi="Times New Roman"/>
          <w:sz w:val="24"/>
          <w:szCs w:val="24"/>
          <w:lang w:val="es-ES"/>
        </w:rPr>
        <w:t xml:space="preserve"> buc (LOT </w:t>
      </w:r>
      <w:r w:rsidR="00532BB8">
        <w:rPr>
          <w:rFonts w:ascii="Times New Roman" w:hAnsi="Times New Roman"/>
          <w:sz w:val="24"/>
          <w:szCs w:val="24"/>
          <w:lang w:val="es-ES"/>
        </w:rPr>
        <w:t>2</w:t>
      </w:r>
      <w:r w:rsidR="00532BB8">
        <w:rPr>
          <w:rFonts w:ascii="Times New Roman" w:hAnsi="Times New Roman"/>
          <w:sz w:val="24"/>
          <w:szCs w:val="24"/>
        </w:rPr>
        <w:t>)</w:t>
      </w:r>
    </w:p>
    <w:p w:rsidR="00EB09FF" w:rsidRDefault="00EB09FF" w:rsidP="00EB09FF">
      <w:pPr>
        <w:pStyle w:val="ChapterNumber"/>
        <w:jc w:val="center"/>
        <w:rPr>
          <w:rFonts w:cs="Calibri"/>
          <w:lang w:val="ro-RO"/>
        </w:rPr>
      </w:pP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>
        <w:rPr>
          <w:rFonts w:cs="Calibri"/>
          <w:lang w:val="ro-RO"/>
        </w:rPr>
        <w:t>"</w:t>
      </w:r>
      <w:r w:rsidRPr="003A3132">
        <w:rPr>
          <w:rFonts w:cs="Calibri"/>
          <w:color w:val="4F81BD"/>
          <w:lang w:val="ro-RO"/>
        </w:rPr>
        <w:t xml:space="preserve"> </w:t>
      </w:r>
      <w:r w:rsidR="00FD5602" w:rsidRPr="00FD5602">
        <w:rPr>
          <w:rFonts w:ascii="Times New Roman" w:hAnsi="Times New Roman"/>
          <w:i/>
          <w:color w:val="548DD4"/>
          <w:lang w:val="ro-RO"/>
        </w:rPr>
        <w:t>Implementarea unei strategii specifice de reten</w:t>
      </w:r>
      <w:r w:rsidR="00FD5602" w:rsidRPr="00FD5602">
        <w:rPr>
          <w:rFonts w:ascii="Palatino Linotype" w:hAnsi="Palatino Linotype"/>
          <w:i/>
          <w:color w:val="548DD4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/>
          <w:lang w:val="ro-RO"/>
        </w:rPr>
        <w:t>ie a studen</w:t>
      </w:r>
      <w:r w:rsidR="00FD5602" w:rsidRPr="00FD5602">
        <w:rPr>
          <w:rFonts w:ascii="Palatino Linotype" w:hAnsi="Palatino Linotype"/>
          <w:i/>
          <w:color w:val="548DD4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/>
          <w:lang w:val="ro-RO"/>
        </w:rPr>
        <w:t xml:space="preserve">ilor din domeniul </w:t>
      </w:r>
      <w:r w:rsidR="00FD5602" w:rsidRPr="00FD5602">
        <w:rPr>
          <w:rFonts w:ascii="Palatino Linotype" w:hAnsi="Palatino Linotype"/>
          <w:i/>
          <w:color w:val="548DD4"/>
          <w:lang w:val="ro-RO"/>
        </w:rPr>
        <w:t>ș</w:t>
      </w:r>
      <w:r w:rsidR="00FD5602" w:rsidRPr="00FD5602">
        <w:rPr>
          <w:rFonts w:ascii="Times New Roman" w:hAnsi="Times New Roman"/>
          <w:i/>
          <w:color w:val="548DD4"/>
          <w:lang w:val="ro-RO"/>
        </w:rPr>
        <w:t>tiin</w:t>
      </w:r>
      <w:r w:rsidR="00FD5602" w:rsidRPr="00FD5602">
        <w:rPr>
          <w:rFonts w:ascii="Palatino Linotype" w:hAnsi="Palatino Linotype"/>
          <w:i/>
          <w:color w:val="548DD4"/>
          <w:lang w:val="ro-RO"/>
        </w:rPr>
        <w:t>ț</w:t>
      </w:r>
      <w:r w:rsidR="00FD5602" w:rsidRPr="00FD5602">
        <w:rPr>
          <w:rFonts w:ascii="Times New Roman" w:hAnsi="Times New Roman"/>
          <w:i/>
          <w:color w:val="548DD4"/>
          <w:lang w:val="ro-RO"/>
        </w:rPr>
        <w:t>elor exacte</w:t>
      </w:r>
      <w:r w:rsidR="00FD5602">
        <w:rPr>
          <w:rFonts w:cs="Calibri"/>
          <w:lang w:val="ro-RO"/>
        </w:rPr>
        <w:t xml:space="preserve"> </w:t>
      </w:r>
      <w:r>
        <w:rPr>
          <w:rFonts w:cs="Calibri"/>
          <w:lang w:val="ro-RO"/>
        </w:rPr>
        <w:t>"</w:t>
      </w:r>
      <w:r w:rsidRPr="00A52C69">
        <w:rPr>
          <w:rFonts w:cs="Calibri"/>
          <w:lang w:val="ro-RO"/>
        </w:rPr>
        <w:t xml:space="preserve">        </w:t>
      </w:r>
    </w:p>
    <w:p w:rsidR="00795815" w:rsidRPr="00A52C69" w:rsidRDefault="00795815" w:rsidP="00A83E11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682CA4">
        <w:rPr>
          <w:rFonts w:cs="Calibri"/>
          <w:color w:val="4F81BD"/>
          <w:lang w:val="ro-RO"/>
        </w:rPr>
        <w:t>UNIVERSITATEA DIN CRAIOVA</w:t>
      </w:r>
    </w:p>
    <w:p w:rsidR="00795815" w:rsidRPr="00A52C69" w:rsidRDefault="00795815" w:rsidP="00DF7625">
      <w:pPr>
        <w:spacing w:line="240" w:lineRule="auto"/>
        <w:ind w:left="6300" w:hanging="630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FD5602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95815" w:rsidRPr="002F3B4D" w:rsidTr="006A273D">
        <w:trPr>
          <w:trHeight w:val="285"/>
        </w:trPr>
        <w:tc>
          <w:tcPr>
            <w:tcW w:w="108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719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</w:t>
            </w:r>
            <w:r w:rsidR="00FD5602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 xml:space="preserve"> unitar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fără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553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totală cu TVA</w:t>
            </w:r>
          </w:p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F44090" w:rsidRPr="002F3B4D" w:rsidTr="00485728">
        <w:trPr>
          <w:trHeight w:val="285"/>
        </w:trPr>
        <w:tc>
          <w:tcPr>
            <w:tcW w:w="1080" w:type="dxa"/>
            <w:noWrap/>
          </w:tcPr>
          <w:p w:rsidR="00F44090" w:rsidRPr="0013162D" w:rsidRDefault="00F44090" w:rsidP="00485728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1</w:t>
            </w:r>
          </w:p>
        </w:tc>
        <w:tc>
          <w:tcPr>
            <w:tcW w:w="2719" w:type="dxa"/>
          </w:tcPr>
          <w:p w:rsidR="00F44090" w:rsidRPr="0013162D" w:rsidRDefault="00F44090" w:rsidP="00485728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b/>
                <w:lang w:val="ro-RO"/>
              </w:rPr>
              <w:t>Laptop (lot 1)</w:t>
            </w:r>
          </w:p>
        </w:tc>
        <w:tc>
          <w:tcPr>
            <w:tcW w:w="850" w:type="dxa"/>
          </w:tcPr>
          <w:p w:rsidR="00F44090" w:rsidRPr="0013162D" w:rsidRDefault="00F44090" w:rsidP="00485728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1044" w:type="dxa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F44090" w:rsidRPr="002F3B4D" w:rsidTr="00485728">
        <w:trPr>
          <w:trHeight w:val="285"/>
        </w:trPr>
        <w:tc>
          <w:tcPr>
            <w:tcW w:w="1080" w:type="dxa"/>
            <w:noWrap/>
          </w:tcPr>
          <w:p w:rsidR="00F44090" w:rsidRPr="0013162D" w:rsidRDefault="00532BB8" w:rsidP="00485728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2719" w:type="dxa"/>
          </w:tcPr>
          <w:p w:rsidR="00F44090" w:rsidRPr="0013162D" w:rsidRDefault="00F44090" w:rsidP="00485728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b/>
                <w:lang w:val="ro-RO"/>
              </w:rPr>
              <w:t>Patch panel (lot 3)</w:t>
            </w:r>
          </w:p>
        </w:tc>
        <w:tc>
          <w:tcPr>
            <w:tcW w:w="850" w:type="dxa"/>
          </w:tcPr>
          <w:p w:rsidR="00F44090" w:rsidRPr="0013162D" w:rsidRDefault="00F44090" w:rsidP="00485728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1044" w:type="dxa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327" w:type="dxa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260" w:type="dxa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F44090" w:rsidRPr="002F3B4D" w:rsidRDefault="00F44090" w:rsidP="006A273D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795815" w:rsidRPr="002F3B4D" w:rsidTr="006A273D">
        <w:trPr>
          <w:trHeight w:val="285"/>
        </w:trPr>
        <w:tc>
          <w:tcPr>
            <w:tcW w:w="1080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719" w:type="dxa"/>
            <w:vAlign w:val="bottom"/>
          </w:tcPr>
          <w:p w:rsidR="00795815" w:rsidRPr="002F3B4D" w:rsidRDefault="00795815" w:rsidP="006A273D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327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260" w:type="dxa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553" w:type="dxa"/>
            <w:noWrap/>
            <w:vAlign w:val="bottom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u w:val="single"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i/>
          <w:color w:val="3366FF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Grafic de livrare: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Livrarea se efectuează în cel mult </w:t>
      </w:r>
      <w:r w:rsidR="00A05111">
        <w:rPr>
          <w:rFonts w:cs="Calibri"/>
          <w:lang w:val="ro-RO"/>
        </w:rPr>
        <w:t>10</w:t>
      </w:r>
      <w:r w:rsidR="00EB09FF">
        <w:rPr>
          <w:rFonts w:cs="Calibri"/>
          <w:lang w:val="ro-RO"/>
        </w:rPr>
        <w:t xml:space="preserve"> zile </w:t>
      </w:r>
      <w:r w:rsidRPr="00A52C69">
        <w:rPr>
          <w:rFonts w:cs="Calibri"/>
          <w:lang w:val="ro-RO"/>
        </w:rPr>
        <w:t xml:space="preserve">de la semnarea Contractului/ Notei de Comanda, la destinația finală indicată, conform următorului grafic: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795815" w:rsidRPr="002F3B4D" w:rsidTr="006A273D">
        <w:trPr>
          <w:trHeight w:val="285"/>
        </w:trPr>
        <w:tc>
          <w:tcPr>
            <w:tcW w:w="900" w:type="dxa"/>
            <w:noWrap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4033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95815" w:rsidRPr="002F3B4D" w:rsidRDefault="00795815" w:rsidP="006A273D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livrare</w:t>
            </w:r>
          </w:p>
        </w:tc>
      </w:tr>
      <w:tr w:rsidR="00FD5602" w:rsidRPr="002F3B4D" w:rsidTr="00FD5602">
        <w:trPr>
          <w:trHeight w:val="231"/>
        </w:trPr>
        <w:tc>
          <w:tcPr>
            <w:tcW w:w="900" w:type="dxa"/>
            <w:noWrap/>
          </w:tcPr>
          <w:p w:rsidR="00FD5602" w:rsidRPr="002F3B4D" w:rsidRDefault="00FD5602" w:rsidP="00FD5602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4033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b/>
                <w:lang w:val="ro-RO"/>
              </w:rPr>
              <w:t>Laptop (lot 1)</w:t>
            </w:r>
          </w:p>
        </w:tc>
        <w:tc>
          <w:tcPr>
            <w:tcW w:w="1276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3624" w:type="dxa"/>
          </w:tcPr>
          <w:p w:rsidR="00FD5602" w:rsidRDefault="00FD5602">
            <w:r w:rsidRPr="00063409">
              <w:rPr>
                <w:rFonts w:cs="Calibri"/>
                <w:lang w:val="ro-RO"/>
              </w:rPr>
              <w:t>cel mult 10 zile de la semnarea Contractului</w:t>
            </w:r>
          </w:p>
        </w:tc>
      </w:tr>
      <w:tr w:rsidR="00FD5602" w:rsidRPr="002F3B4D" w:rsidTr="00FD5602">
        <w:trPr>
          <w:trHeight w:val="285"/>
        </w:trPr>
        <w:tc>
          <w:tcPr>
            <w:tcW w:w="900" w:type="dxa"/>
            <w:noWrap/>
          </w:tcPr>
          <w:p w:rsidR="00FD5602" w:rsidRPr="002F3B4D" w:rsidRDefault="00532BB8" w:rsidP="00FD5602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2</w:t>
            </w:r>
          </w:p>
        </w:tc>
        <w:tc>
          <w:tcPr>
            <w:tcW w:w="4033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b/>
                <w:lang w:val="ro-RO"/>
              </w:rPr>
              <w:t>Patch panel (lot 3)</w:t>
            </w:r>
          </w:p>
        </w:tc>
        <w:tc>
          <w:tcPr>
            <w:tcW w:w="1276" w:type="dxa"/>
          </w:tcPr>
          <w:p w:rsidR="00FD5602" w:rsidRPr="0013162D" w:rsidRDefault="00FD5602" w:rsidP="006B5593">
            <w:pPr>
              <w:spacing w:line="240" w:lineRule="auto"/>
              <w:rPr>
                <w:rFonts w:ascii="Palatino Linotype" w:hAnsi="Palatino Linotype" w:cs="Calibri"/>
                <w:spacing w:val="-2"/>
                <w:lang w:val="ro-RO"/>
              </w:rPr>
            </w:pPr>
            <w:r w:rsidRPr="0013162D">
              <w:rPr>
                <w:rFonts w:ascii="Palatino Linotype" w:hAnsi="Palatino Linotype" w:cs="Calibri"/>
                <w:spacing w:val="-2"/>
                <w:lang w:val="ro-RO"/>
              </w:rPr>
              <w:t>2</w:t>
            </w:r>
          </w:p>
        </w:tc>
        <w:tc>
          <w:tcPr>
            <w:tcW w:w="3624" w:type="dxa"/>
          </w:tcPr>
          <w:p w:rsidR="00FD5602" w:rsidRDefault="00FD5602">
            <w:r w:rsidRPr="00063409">
              <w:rPr>
                <w:rFonts w:cs="Calibri"/>
                <w:lang w:val="ro-RO"/>
              </w:rPr>
              <w:t>cel mult 10 zile de la semnarea Contractului</w:t>
            </w:r>
          </w:p>
        </w:tc>
      </w:tr>
    </w:tbl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4.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A52C69">
        <w:rPr>
          <w:rFonts w:cs="Calibri"/>
          <w:i/>
          <w:lang w:val="ro-RO"/>
        </w:rPr>
        <w:t>Graficului de livrare</w:t>
      </w:r>
      <w:r w:rsidRPr="00A52C69">
        <w:rPr>
          <w:rFonts w:cs="Calibri"/>
          <w:lang w:val="ro-RO"/>
        </w:rPr>
        <w:t>.</w:t>
      </w:r>
    </w:p>
    <w:p w:rsidR="00795815" w:rsidRPr="00A52C69" w:rsidRDefault="00795815" w:rsidP="00DF7625">
      <w:pPr>
        <w:tabs>
          <w:tab w:val="left" w:pos="-2127"/>
        </w:tabs>
        <w:suppressAutoHyphens/>
        <w:spacing w:line="240" w:lineRule="auto"/>
        <w:ind w:left="540" w:firstLine="27"/>
        <w:rPr>
          <w:rFonts w:cs="Calibri"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5.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Garanţie</w:t>
      </w:r>
      <w:r w:rsidRPr="00A52C69">
        <w:rPr>
          <w:rFonts w:cs="Calibri"/>
          <w:b/>
          <w:lang w:val="ro-RO"/>
        </w:rPr>
        <w:t xml:space="preserve">: </w:t>
      </w:r>
      <w:r w:rsidRPr="00A52C69">
        <w:rPr>
          <w:rFonts w:cs="Calibri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ind w:left="720" w:hanging="720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lang w:val="ro-RO"/>
        </w:rPr>
        <w:t>6.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 xml:space="preserve">Instrucţiuni de ambalare: 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  <w:r w:rsidRPr="00A52C69">
        <w:rPr>
          <w:rFonts w:cs="Calibri"/>
          <w:lang w:val="ro-RO"/>
        </w:rPr>
        <w:tab/>
      </w:r>
      <w:r w:rsidRPr="00A52C69">
        <w:rPr>
          <w:rFonts w:cs="Calibr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95815" w:rsidRPr="00A52C69" w:rsidRDefault="00795815" w:rsidP="00DF7625">
      <w:pPr>
        <w:tabs>
          <w:tab w:val="left" w:pos="90"/>
        </w:tabs>
        <w:suppressAutoHyphens/>
        <w:spacing w:line="240" w:lineRule="auto"/>
        <w:ind w:right="-72"/>
        <w:rPr>
          <w:rFonts w:cs="Calibri"/>
          <w:lang w:val="ro-RO"/>
        </w:rPr>
      </w:pPr>
    </w:p>
    <w:p w:rsidR="00532BB8" w:rsidRDefault="00532BB8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795815" w:rsidRDefault="00795815" w:rsidP="00DF7625">
      <w:pPr>
        <w:spacing w:line="240" w:lineRule="auto"/>
        <w:ind w:left="720" w:hanging="720"/>
        <w:rPr>
          <w:rFonts w:cs="Calibri"/>
          <w:b/>
          <w:sz w:val="22"/>
          <w:szCs w:val="22"/>
          <w:u w:val="single"/>
          <w:lang w:val="ro-RO"/>
        </w:rPr>
      </w:pPr>
      <w:r w:rsidRPr="00A52C69">
        <w:rPr>
          <w:rFonts w:cs="Calibri"/>
          <w:b/>
          <w:lang w:val="ro-RO"/>
        </w:rPr>
        <w:lastRenderedPageBreak/>
        <w:t xml:space="preserve">7. </w:t>
      </w:r>
      <w:r w:rsidRPr="00A52C69">
        <w:rPr>
          <w:rFonts w:cs="Calibri"/>
          <w:b/>
          <w:lang w:val="ro-RO"/>
        </w:rPr>
        <w:tab/>
      </w:r>
      <w:r w:rsidRPr="00543F4A">
        <w:rPr>
          <w:rFonts w:cs="Calibri"/>
          <w:b/>
          <w:sz w:val="22"/>
          <w:szCs w:val="22"/>
          <w:u w:val="single"/>
          <w:lang w:val="ro-RO"/>
        </w:rPr>
        <w:t>Specificaţii Tehnice:</w:t>
      </w:r>
    </w:p>
    <w:p w:rsidR="001567DB" w:rsidRDefault="001567DB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ind w:left="720" w:hanging="720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 xml:space="preserve">LOT 1 </w:t>
      </w:r>
      <w:r w:rsidR="00922019">
        <w:rPr>
          <w:rFonts w:cs="Calibri"/>
          <w:b/>
          <w:lang w:val="ro-RO"/>
        </w:rPr>
        <w:t>–</w:t>
      </w:r>
      <w:r>
        <w:rPr>
          <w:rFonts w:cs="Calibri"/>
          <w:b/>
          <w:lang w:val="ro-RO"/>
        </w:rPr>
        <w:t xml:space="preserve"> </w:t>
      </w:r>
      <w:r w:rsidR="00922019">
        <w:rPr>
          <w:rFonts w:cs="Calibri"/>
          <w:b/>
          <w:lang w:val="ro-RO"/>
        </w:rPr>
        <w:t>Laptop...</w:t>
      </w:r>
      <w:r>
        <w:rPr>
          <w:rFonts w:cs="Calibri"/>
          <w:b/>
          <w:lang w:val="ro-RO"/>
        </w:rPr>
        <w:t xml:space="preserve"> </w:t>
      </w:r>
      <w:r w:rsidR="00922019">
        <w:rPr>
          <w:rFonts w:cs="Calibri"/>
          <w:b/>
          <w:lang w:val="ro-RO"/>
        </w:rPr>
        <w:t>2</w:t>
      </w:r>
      <w:r>
        <w:rPr>
          <w:rFonts w:cs="Calibri"/>
          <w:b/>
          <w:lang w:val="ro-RO"/>
        </w:rPr>
        <w:t xml:space="preserve"> buc</w:t>
      </w:r>
    </w:p>
    <w:p w:rsidR="00A05111" w:rsidRPr="00A52C69" w:rsidRDefault="00A05111" w:rsidP="00DF7625">
      <w:pPr>
        <w:spacing w:line="240" w:lineRule="auto"/>
        <w:ind w:left="720" w:hanging="720"/>
        <w:rPr>
          <w:rFonts w:cs="Calibri"/>
          <w:b/>
          <w:lang w:val="ro-RO"/>
        </w:rPr>
      </w:pPr>
    </w:p>
    <w:tbl>
      <w:tblPr>
        <w:tblpPr w:leftFromText="180" w:rightFromText="180" w:vertAnchor="text" w:tblpY="1"/>
        <w:tblOverlap w:val="never"/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795815" w:rsidRPr="002F3B4D" w:rsidTr="00EB09FF">
        <w:trPr>
          <w:trHeight w:val="285"/>
        </w:trPr>
        <w:tc>
          <w:tcPr>
            <w:tcW w:w="4680" w:type="dxa"/>
            <w:vAlign w:val="bottom"/>
          </w:tcPr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solicitate</w:t>
            </w:r>
          </w:p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ofertate</w:t>
            </w:r>
          </w:p>
          <w:p w:rsidR="00795815" w:rsidRPr="002F3B4D" w:rsidRDefault="00795815" w:rsidP="00EB09FF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22019" w:rsidRPr="0064424B" w:rsidTr="00A05111">
        <w:trPr>
          <w:trHeight w:val="361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Denumire produs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Laptop</w:t>
            </w:r>
          </w:p>
        </w:tc>
        <w:tc>
          <w:tcPr>
            <w:tcW w:w="4320" w:type="dxa"/>
          </w:tcPr>
          <w:p w:rsidR="00922019" w:rsidRPr="0064424B" w:rsidRDefault="00922019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lang w:val="ro-RO"/>
              </w:rPr>
            </w:pPr>
            <w:r w:rsidRPr="0064424B">
              <w:rPr>
                <w:rFonts w:cs="Arial"/>
                <w:i/>
                <w:color w:val="FF0000"/>
                <w:sz w:val="22"/>
                <w:szCs w:val="22"/>
                <w:lang w:val="ro-RO"/>
              </w:rPr>
              <w:t>Marca / modelul produsului</w:t>
            </w:r>
          </w:p>
        </w:tc>
      </w:tr>
      <w:tr w:rsidR="00922019" w:rsidRPr="0064424B" w:rsidTr="00E55D61">
        <w:trPr>
          <w:trHeight w:val="597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Descriere generală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Procesor minim 2.80GHz, Full HD, IPS, minim 8GB, minim  512GB SSD Black</w:t>
            </w:r>
          </w:p>
        </w:tc>
        <w:tc>
          <w:tcPr>
            <w:tcW w:w="4320" w:type="dxa"/>
          </w:tcPr>
          <w:p w:rsidR="00922019" w:rsidRPr="00174AB0" w:rsidRDefault="00922019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Descriere generală</w:t>
            </w:r>
          </w:p>
        </w:tc>
      </w:tr>
      <w:tr w:rsidR="00922019" w:rsidRPr="0064424B" w:rsidTr="00A05111">
        <w:trPr>
          <w:trHeight w:val="438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Detalii specifice şi standarde tehnice minim acceptate de către Beneficiar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Procesor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Cache: 8192 KB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Număr nuclee: minim 4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Frecvența nominală: minim 2800 MHz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Frecvența Turbo Boost: minim 3800 MHz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Tehnologie procesor: 14 nm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Display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Diagonală display: minim 15.6 inch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Tehnologii display: IPS LCD LED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Format display: Full HD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Finisaj display: Anti-Glare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Rezoluție: minim 1920 x 1080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Memorie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Capacitate memorie: minim 8 GB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Tip memorie: DDR4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Număr sloturi: 2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Sloturi ocupate: 1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Frecvența: minim 2400 MHz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Stocare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Tip stocare: SSD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Capacitate stocare: minim 512 GB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Placă video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Tip placă video: Dedicată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Capacitate memorie video: minim 4096 MB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Tip memorie placă video: GDDR5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Multimedia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Unitate optică: Nu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Camera WEB: HD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t>Conectivitate și Porturi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Cititor de carduri: SD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Rețea: 1000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Wireless: 802.11 ac 2x2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Versiune Bluetooth: 4.1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Porturi: 1 x HDMI; 2 x USB 3.0; 1 x Thunderbolt v1; 1 x Audio Out; 1 x USB 2.0; 1 x RJ-45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b/>
                <w:u w:val="single"/>
                <w:lang w:val="ro-RO"/>
              </w:rPr>
            </w:pPr>
            <w:r w:rsidRPr="008A1CE7">
              <w:rPr>
                <w:rFonts w:ascii="Palatino Linotype" w:hAnsi="Palatino Linotype"/>
                <w:b/>
                <w:u w:val="single"/>
                <w:lang w:val="ro-RO"/>
              </w:rPr>
              <w:lastRenderedPageBreak/>
              <w:t>Caracteristici generale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Tastatură numerică: Da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Greutate: maxim 2.5 kg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Limbă tastatură: Tastatură internațională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Material: Plastic</w:t>
            </w:r>
          </w:p>
        </w:tc>
        <w:tc>
          <w:tcPr>
            <w:tcW w:w="4320" w:type="dxa"/>
          </w:tcPr>
          <w:p w:rsidR="00922019" w:rsidRPr="00174AB0" w:rsidRDefault="00922019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lastRenderedPageBreak/>
              <w:t>Detaliile specifice şi standardele tehnice ale produsului ofertat</w:t>
            </w:r>
          </w:p>
        </w:tc>
      </w:tr>
      <w:tr w:rsidR="00922019" w:rsidRPr="0064424B" w:rsidTr="00A05111">
        <w:trPr>
          <w:trHeight w:val="745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lastRenderedPageBreak/>
              <w:t>Parametri de funcţionare minim acceptaţi de către Beneficiar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Conform descrierii generale</w:t>
            </w:r>
          </w:p>
        </w:tc>
        <w:tc>
          <w:tcPr>
            <w:tcW w:w="4320" w:type="dxa"/>
          </w:tcPr>
          <w:p w:rsidR="00922019" w:rsidRPr="00174AB0" w:rsidRDefault="00922019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Parametrii de Funcţionare ai produsului ofertat</w:t>
            </w:r>
          </w:p>
        </w:tc>
      </w:tr>
      <w:tr w:rsidR="00922019" w:rsidRPr="0064424B" w:rsidTr="00A05111">
        <w:trPr>
          <w:trHeight w:val="274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Piese de Schimb – nu este cazul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Instrumente şi Accesorii – nu este cazul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Manuale – manualul utilizatorului în limba română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Cerinţe de Întreţinere – nu este cazul</w:t>
            </w:r>
          </w:p>
        </w:tc>
        <w:tc>
          <w:tcPr>
            <w:tcW w:w="4320" w:type="dxa"/>
          </w:tcPr>
          <w:p w:rsidR="00922019" w:rsidRPr="0064424B" w:rsidRDefault="00922019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  <w:tr w:rsidR="008119F5" w:rsidRPr="0064424B" w:rsidTr="00810A34">
        <w:trPr>
          <w:trHeight w:val="1490"/>
        </w:trPr>
        <w:tc>
          <w:tcPr>
            <w:tcW w:w="4680" w:type="dxa"/>
            <w:vAlign w:val="bottom"/>
          </w:tcPr>
          <w:p w:rsidR="008119F5" w:rsidRPr="00084F67" w:rsidRDefault="008119F5" w:rsidP="00962812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Cerin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ele din specifica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vor fi considerate ca fiind minimale. În acest sens vor fi luate în considera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toate ofertele care, prin propunerea tehnică, asigură un nivel superior al cerin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elor minimale din specifica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tehnice; ofertele de produse cu caracteristici tehnice inferioare celor prevăzute în specifica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vor fi declarate neconforme.</w:t>
            </w:r>
          </w:p>
          <w:p w:rsidR="008119F5" w:rsidRPr="00084F67" w:rsidRDefault="008119F5" w:rsidP="00962812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Specifica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care indică o anumită origine, sursă, produc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ie, un produs special, o marcă de fabrica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sau de comer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, un brevet de inven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ie, o licen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ă de fabrica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sunt men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ionate doar pentru identificarea cu u</w:t>
            </w:r>
            <w:r w:rsidR="00922019">
              <w:rPr>
                <w:rFonts w:cs="Calibri"/>
                <w:i/>
                <w:lang w:val="ro-RO"/>
              </w:rPr>
              <w:t>ş</w:t>
            </w:r>
            <w:r w:rsidRPr="00084F67">
              <w:rPr>
                <w:rFonts w:cs="Calibri"/>
                <w:i/>
                <w:lang w:val="ro-RO"/>
              </w:rPr>
              <w:t>urin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 xml:space="preserve">ă a tipului de produs </w:t>
            </w:r>
            <w:r w:rsidR="00922019">
              <w:rPr>
                <w:rFonts w:cs="Calibri"/>
                <w:i/>
                <w:lang w:val="ro-RO"/>
              </w:rPr>
              <w:t>ş</w:t>
            </w:r>
            <w:r w:rsidRPr="00084F67">
              <w:rPr>
                <w:rFonts w:cs="Calibri"/>
                <w:i/>
                <w:lang w:val="ro-RO"/>
              </w:rPr>
              <w:t>i nu au ca efect favorizarea sau eliminarea anumitor operatori economici sau anumitor produse. Aceste specifica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 vor fi considerate ca având men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iunea “sau echivalent”.</w:t>
            </w:r>
          </w:p>
          <w:p w:rsidR="008119F5" w:rsidRPr="00084F67" w:rsidRDefault="008119F5" w:rsidP="00922019">
            <w:pPr>
              <w:tabs>
                <w:tab w:val="left" w:pos="6300"/>
              </w:tabs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Orice certificat, avizare, autoriza</w:t>
            </w:r>
            <w:r w:rsidR="00922019"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specificata in cadrul fisei tehnice va fi considerata ca având men</w:t>
            </w:r>
            <w:r>
              <w:rPr>
                <w:rFonts w:ascii="Cambria Math" w:hAnsi="Cambria Math" w:cs="Cambria Math"/>
                <w:i/>
                <w:lang w:val="ro-RO"/>
              </w:rPr>
              <w:t>ț</w:t>
            </w:r>
            <w:r w:rsidRPr="00084F67">
              <w:rPr>
                <w:rFonts w:cs="Calibri"/>
                <w:i/>
                <w:lang w:val="ro-RO"/>
              </w:rPr>
              <w:t>iunea “sau echivalent”.</w:t>
            </w:r>
          </w:p>
        </w:tc>
        <w:tc>
          <w:tcPr>
            <w:tcW w:w="4320" w:type="dxa"/>
          </w:tcPr>
          <w:p w:rsidR="008119F5" w:rsidRPr="0064424B" w:rsidRDefault="008119F5" w:rsidP="00EB09FF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795815" w:rsidRPr="00A52C69" w:rsidRDefault="00EB09FF" w:rsidP="0064424B">
      <w:pPr>
        <w:tabs>
          <w:tab w:val="left" w:pos="1485"/>
        </w:tabs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br w:type="textWrapping" w:clear="all"/>
      </w:r>
    </w:p>
    <w:p w:rsidR="009346F8" w:rsidRDefault="009346F8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8119F5" w:rsidP="00DF7625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 xml:space="preserve">LOT </w:t>
      </w:r>
      <w:r w:rsidR="00532BB8">
        <w:rPr>
          <w:rFonts w:cs="Calibri"/>
          <w:b/>
          <w:lang w:val="ro-RO"/>
        </w:rPr>
        <w:t>2</w:t>
      </w:r>
      <w:r w:rsidR="00A05111">
        <w:rPr>
          <w:rFonts w:cs="Calibri"/>
          <w:b/>
          <w:lang w:val="ro-RO"/>
        </w:rPr>
        <w:t xml:space="preserve"> -</w:t>
      </w:r>
      <w:r w:rsidR="00A05111" w:rsidRPr="00A05111">
        <w:rPr>
          <w:rFonts w:cs="Calibri"/>
          <w:b/>
          <w:i/>
          <w:lang w:val="ro-RO"/>
        </w:rPr>
        <w:t xml:space="preserve"> </w:t>
      </w:r>
      <w:r w:rsidR="00922019" w:rsidRPr="0013162D">
        <w:rPr>
          <w:rFonts w:ascii="Palatino Linotype" w:hAnsi="Palatino Linotype" w:cs="Calibri"/>
          <w:b/>
          <w:lang w:val="ro-RO"/>
        </w:rPr>
        <w:t>Patch panel</w:t>
      </w:r>
      <w:r w:rsidR="00A05111">
        <w:rPr>
          <w:rFonts w:cs="Calibri"/>
          <w:b/>
          <w:lang w:val="ro-RO"/>
        </w:rPr>
        <w:t xml:space="preserve"> .... </w:t>
      </w:r>
      <w:r w:rsidR="00922019">
        <w:rPr>
          <w:rFonts w:cs="Calibri"/>
          <w:b/>
          <w:lang w:val="ro-RO"/>
        </w:rPr>
        <w:t>2</w:t>
      </w:r>
      <w:r w:rsidR="00A05111">
        <w:rPr>
          <w:rFonts w:cs="Calibri"/>
          <w:b/>
          <w:lang w:val="ro-RO"/>
        </w:rPr>
        <w:t xml:space="preserve"> buc</w:t>
      </w: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tbl>
      <w:tblPr>
        <w:tblpPr w:leftFromText="180" w:rightFromText="180" w:vertAnchor="text" w:tblpY="1"/>
        <w:tblOverlap w:val="never"/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A05111" w:rsidRPr="002F3B4D" w:rsidTr="00962812">
        <w:trPr>
          <w:trHeight w:val="285"/>
        </w:trPr>
        <w:tc>
          <w:tcPr>
            <w:tcW w:w="4680" w:type="dxa"/>
            <w:vAlign w:val="bottom"/>
          </w:tcPr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solicitate</w:t>
            </w:r>
          </w:p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</w:t>
            </w:r>
            <w:r w:rsidR="00922019">
              <w:rPr>
                <w:rFonts w:cs="Calibri"/>
                <w:b/>
                <w:lang w:val="ro-RO"/>
              </w:rPr>
              <w:t>ţ</w:t>
            </w:r>
            <w:r w:rsidRPr="002F3B4D">
              <w:rPr>
                <w:rFonts w:cs="Calibri"/>
                <w:b/>
                <w:lang w:val="ro-RO"/>
              </w:rPr>
              <w:t>ii tehnice ofertate</w:t>
            </w:r>
          </w:p>
          <w:p w:rsidR="00A05111" w:rsidRPr="002F3B4D" w:rsidRDefault="00A05111" w:rsidP="00962812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22019" w:rsidRPr="0064424B" w:rsidTr="00962812">
        <w:trPr>
          <w:trHeight w:val="361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Denumire produs: Patch panel 19"</w:t>
            </w:r>
          </w:p>
        </w:tc>
        <w:tc>
          <w:tcPr>
            <w:tcW w:w="4320" w:type="dxa"/>
          </w:tcPr>
          <w:p w:rsidR="00922019" w:rsidRPr="0064424B" w:rsidRDefault="00922019" w:rsidP="00962812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lang w:val="ro-RO"/>
              </w:rPr>
            </w:pPr>
            <w:r w:rsidRPr="0064424B">
              <w:rPr>
                <w:rFonts w:cs="Arial"/>
                <w:i/>
                <w:color w:val="FF0000"/>
                <w:sz w:val="22"/>
                <w:szCs w:val="22"/>
                <w:lang w:val="ro-RO"/>
              </w:rPr>
              <w:t>Marca / modelul produsului</w:t>
            </w:r>
          </w:p>
        </w:tc>
      </w:tr>
      <w:tr w:rsidR="00922019" w:rsidRPr="0064424B" w:rsidTr="00A05111">
        <w:trPr>
          <w:trHeight w:val="513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Descriere generala: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 xml:space="preserve">Patch panel 19"  - 1 U - 24 conectori Cat. 6 UTP RJ 45, 8 contacte, complet echipat, sistem de fixare rapida in rack, impamantare automata pt fiecare conector, ghidaj cablu, 24 conectori LCS² RJ 45 cat. 6 cu conectare rapida a cablurilor prin "integrated crimping", cu cod culori si schema de cablare T 568A si T 568 B, etichete numerotate, 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similar "Patch panel Legrand 1 HU 19" cat 6 (UTP) complet echipat"</w:t>
            </w:r>
          </w:p>
        </w:tc>
        <w:tc>
          <w:tcPr>
            <w:tcW w:w="4320" w:type="dxa"/>
          </w:tcPr>
          <w:p w:rsidR="00922019" w:rsidRPr="00174AB0" w:rsidRDefault="00922019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Descriere generală</w:t>
            </w:r>
          </w:p>
        </w:tc>
      </w:tr>
      <w:tr w:rsidR="00922019" w:rsidRPr="0064424B" w:rsidTr="009346F8">
        <w:trPr>
          <w:trHeight w:val="132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lastRenderedPageBreak/>
              <w:t>Parametri de funcţionare minim acceptaţi de către Beneficiar</w:t>
            </w:r>
          </w:p>
          <w:p w:rsidR="00922019" w:rsidRPr="008A1CE7" w:rsidRDefault="00922019" w:rsidP="006B5593">
            <w:pPr>
              <w:spacing w:line="240" w:lineRule="auto"/>
              <w:ind w:left="-13" w:firstLine="13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Conform descrierii generale</w:t>
            </w:r>
          </w:p>
        </w:tc>
        <w:tc>
          <w:tcPr>
            <w:tcW w:w="4320" w:type="dxa"/>
          </w:tcPr>
          <w:p w:rsidR="00922019" w:rsidRPr="00174AB0" w:rsidRDefault="00922019" w:rsidP="00962812">
            <w:pPr>
              <w:spacing w:line="240" w:lineRule="auto"/>
              <w:jc w:val="center"/>
              <w:rPr>
                <w:rFonts w:cs="Arial"/>
                <w:i/>
                <w:lang w:val="ro-RO"/>
              </w:rPr>
            </w:pPr>
            <w:r w:rsidRPr="00174AB0">
              <w:rPr>
                <w:rFonts w:cs="Arial"/>
                <w:i/>
                <w:lang w:val="ro-RO"/>
              </w:rPr>
              <w:t>Parametrii de Funcţionare ai produsului ofertat</w:t>
            </w:r>
          </w:p>
        </w:tc>
      </w:tr>
      <w:tr w:rsidR="00922019" w:rsidRPr="0064424B" w:rsidTr="00A05111">
        <w:trPr>
          <w:trHeight w:val="551"/>
        </w:trPr>
        <w:tc>
          <w:tcPr>
            <w:tcW w:w="4680" w:type="dxa"/>
            <w:vAlign w:val="bottom"/>
          </w:tcPr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Piese de Schimb – nu este cazul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Instrumente şi Accesorii – nu este cazul</w:t>
            </w:r>
          </w:p>
          <w:p w:rsidR="00922019" w:rsidRPr="008A1CE7" w:rsidRDefault="00922019" w:rsidP="006B5593">
            <w:pPr>
              <w:spacing w:line="240" w:lineRule="auto"/>
              <w:rPr>
                <w:rFonts w:ascii="Palatino Linotype" w:hAnsi="Palatino Linotype"/>
                <w:lang w:val="ro-RO"/>
              </w:rPr>
            </w:pPr>
            <w:r w:rsidRPr="008A1CE7">
              <w:rPr>
                <w:rFonts w:ascii="Palatino Linotype" w:hAnsi="Palatino Linotype"/>
                <w:lang w:val="ro-RO"/>
              </w:rPr>
              <w:t>Cerinţe de Întreţinere – nu este cazul</w:t>
            </w:r>
          </w:p>
        </w:tc>
        <w:tc>
          <w:tcPr>
            <w:tcW w:w="4320" w:type="dxa"/>
          </w:tcPr>
          <w:p w:rsidR="00922019" w:rsidRPr="0064424B" w:rsidRDefault="00922019" w:rsidP="00962812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  <w:tr w:rsidR="00922019" w:rsidRPr="0064424B" w:rsidTr="006B5593">
        <w:trPr>
          <w:trHeight w:val="559"/>
        </w:trPr>
        <w:tc>
          <w:tcPr>
            <w:tcW w:w="4680" w:type="dxa"/>
            <w:vAlign w:val="bottom"/>
          </w:tcPr>
          <w:p w:rsidR="00922019" w:rsidRPr="00084F67" w:rsidRDefault="00922019" w:rsidP="0092201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Cerin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ele din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vor fi considerate ca fiind minimale. În acest sens vor fi luate în considera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toate ofertele care, prin propunerea tehnică, asigură un nivel superior al cerin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elor minimale din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tehnice; ofertele de produse cu caracteristici tehnice inferioare celor prevăzute în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vor fi declarate neconforme.</w:t>
            </w:r>
          </w:p>
          <w:p w:rsidR="00922019" w:rsidRPr="00084F67" w:rsidRDefault="00922019" w:rsidP="00922019">
            <w:pPr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iile tehnice care indică o anumită origine, sursă, produc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ie, un produs special, o marcă de fabrica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sau de comer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, un brevet de inven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ie, o licen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ă de fabrica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sunt men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ionate doar pentru identificarea cu u</w:t>
            </w:r>
            <w:r>
              <w:rPr>
                <w:rFonts w:cs="Calibri"/>
                <w:i/>
                <w:lang w:val="ro-RO"/>
              </w:rPr>
              <w:t>ş</w:t>
            </w:r>
            <w:r w:rsidRPr="00084F67">
              <w:rPr>
                <w:rFonts w:cs="Calibri"/>
                <w:i/>
                <w:lang w:val="ro-RO"/>
              </w:rPr>
              <w:t>urin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 xml:space="preserve">ă a tipului de produs </w:t>
            </w:r>
            <w:r>
              <w:rPr>
                <w:rFonts w:cs="Calibri"/>
                <w:i/>
                <w:lang w:val="ro-RO"/>
              </w:rPr>
              <w:t>ş</w:t>
            </w:r>
            <w:r w:rsidRPr="00084F67">
              <w:rPr>
                <w:rFonts w:cs="Calibri"/>
                <w:i/>
                <w:lang w:val="ro-RO"/>
              </w:rPr>
              <w:t>i nu au ca efect favorizarea sau eliminarea anumitor operatori economici sau anumitor produse. Aceste specifica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ii vor fi considerate ca având men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iunea “sau echivalent”.</w:t>
            </w:r>
          </w:p>
          <w:p w:rsidR="00922019" w:rsidRPr="00084F67" w:rsidRDefault="00922019" w:rsidP="00922019">
            <w:pPr>
              <w:tabs>
                <w:tab w:val="left" w:pos="6300"/>
              </w:tabs>
              <w:spacing w:line="240" w:lineRule="auto"/>
              <w:rPr>
                <w:rFonts w:cs="Calibri"/>
                <w:i/>
                <w:lang w:val="ro-RO"/>
              </w:rPr>
            </w:pPr>
            <w:r w:rsidRPr="00084F67">
              <w:rPr>
                <w:rFonts w:cs="Calibri"/>
                <w:i/>
                <w:lang w:val="ro-RO"/>
              </w:rPr>
              <w:t>Orice certificat, avizare, autoriza</w:t>
            </w:r>
            <w:r>
              <w:rPr>
                <w:rFonts w:cs="Calibri"/>
                <w:i/>
                <w:lang w:val="ro-RO"/>
              </w:rPr>
              <w:t>ţ</w:t>
            </w:r>
            <w:r w:rsidRPr="00084F67">
              <w:rPr>
                <w:rFonts w:cs="Calibri"/>
                <w:i/>
                <w:lang w:val="ro-RO"/>
              </w:rPr>
              <w:t>ie specificata in cadrul fisei tehnice va fi considerata ca având men</w:t>
            </w:r>
            <w:r>
              <w:rPr>
                <w:rFonts w:ascii="Cambria Math" w:hAnsi="Cambria Math" w:cs="Cambria Math"/>
                <w:i/>
                <w:lang w:val="ro-RO"/>
              </w:rPr>
              <w:t>ț</w:t>
            </w:r>
            <w:r w:rsidRPr="00084F67">
              <w:rPr>
                <w:rFonts w:cs="Calibri"/>
                <w:i/>
                <w:lang w:val="ro-RO"/>
              </w:rPr>
              <w:t>iunea “sau echivalent”.</w:t>
            </w:r>
          </w:p>
        </w:tc>
        <w:tc>
          <w:tcPr>
            <w:tcW w:w="4320" w:type="dxa"/>
          </w:tcPr>
          <w:p w:rsidR="00922019" w:rsidRPr="0064424B" w:rsidRDefault="00922019" w:rsidP="00922019">
            <w:pPr>
              <w:spacing w:line="240" w:lineRule="auto"/>
              <w:jc w:val="center"/>
              <w:rPr>
                <w:rFonts w:cs="Arial"/>
                <w:i/>
                <w:color w:val="FF0000"/>
                <w:sz w:val="22"/>
                <w:szCs w:val="22"/>
                <w:lang w:val="ro-RO"/>
              </w:rPr>
            </w:pPr>
          </w:p>
        </w:tc>
      </w:tr>
    </w:tbl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922019" w:rsidRDefault="00922019" w:rsidP="00922019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4D2871" w:rsidRDefault="004D2871" w:rsidP="00DF7625">
      <w:pPr>
        <w:spacing w:line="240" w:lineRule="auto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rPr>
          <w:rFonts w:cs="Calibri"/>
          <w:b/>
          <w:lang w:val="ro-RO"/>
        </w:rPr>
      </w:pPr>
    </w:p>
    <w:p w:rsidR="00532BB8" w:rsidRDefault="00532BB8" w:rsidP="00DF7625">
      <w:pPr>
        <w:spacing w:line="240" w:lineRule="auto"/>
        <w:rPr>
          <w:rFonts w:cs="Calibri"/>
          <w:b/>
          <w:lang w:val="ro-RO"/>
        </w:rPr>
      </w:pP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</w:t>
      </w:r>
      <w:r w:rsidR="009346F8">
        <w:rPr>
          <w:rFonts w:cs="Calibri"/>
          <w:b/>
          <w:lang w:val="ro-RO"/>
        </w:rPr>
        <w:t xml:space="preserve"> ............................</w:t>
      </w:r>
    </w:p>
    <w:p w:rsidR="00A05111" w:rsidRDefault="00A05111" w:rsidP="00DF7625">
      <w:pPr>
        <w:spacing w:line="240" w:lineRule="auto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795815" w:rsidRPr="00A52C69" w:rsidRDefault="00795815" w:rsidP="00DF7625">
      <w:pPr>
        <w:spacing w:line="240" w:lineRule="auto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Data:</w:t>
      </w:r>
    </w:p>
    <w:p w:rsidR="00795815" w:rsidRPr="00A52C69" w:rsidRDefault="00795815" w:rsidP="00DF7625">
      <w:pPr>
        <w:spacing w:line="240" w:lineRule="auto"/>
        <w:ind w:left="720"/>
        <w:jc w:val="center"/>
        <w:rPr>
          <w:rFonts w:cs="Calibri"/>
          <w:b/>
          <w:lang w:val="ro-RO"/>
        </w:rPr>
      </w:pPr>
    </w:p>
    <w:p w:rsidR="00795815" w:rsidRPr="00A52C69" w:rsidRDefault="00795815" w:rsidP="00DF7625">
      <w:pPr>
        <w:spacing w:line="240" w:lineRule="auto"/>
        <w:rPr>
          <w:rFonts w:ascii="Cambria" w:hAnsi="Cambria"/>
          <w:i/>
          <w:lang w:val="ro-RO"/>
        </w:rPr>
      </w:pPr>
    </w:p>
    <w:p w:rsidR="00795815" w:rsidRPr="0064424B" w:rsidRDefault="00795815" w:rsidP="00C1399A">
      <w:pPr>
        <w:rPr>
          <w:rFonts w:cs="Arial"/>
          <w:sz w:val="22"/>
          <w:szCs w:val="22"/>
          <w:lang w:val="es-ES"/>
        </w:rPr>
      </w:pPr>
    </w:p>
    <w:sectPr w:rsidR="00795815" w:rsidRPr="0064424B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716" w:rsidRDefault="002B3716">
      <w:r>
        <w:separator/>
      </w:r>
    </w:p>
  </w:endnote>
  <w:endnote w:type="continuationSeparator" w:id="1">
    <w:p w:rsidR="002B3716" w:rsidRDefault="002B3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716" w:rsidRDefault="002B3716">
      <w:r>
        <w:separator/>
      </w:r>
    </w:p>
  </w:footnote>
  <w:footnote w:type="continuationSeparator" w:id="1">
    <w:p w:rsidR="002B3716" w:rsidRDefault="002B3716">
      <w:r>
        <w:continuationSeparator/>
      </w:r>
    </w:p>
  </w:footnote>
  <w:footnote w:id="2">
    <w:p w:rsidR="00795815" w:rsidRPr="00CB44CF" w:rsidRDefault="00795815" w:rsidP="00DF7625">
      <w:pPr>
        <w:spacing w:line="240" w:lineRule="auto"/>
        <w:rPr>
          <w:i/>
          <w:lang w:val="ro-RO"/>
        </w:rPr>
      </w:pPr>
      <w:r w:rsidRPr="00CB44CF">
        <w:rPr>
          <w:rStyle w:val="FootnoteReference"/>
        </w:rPr>
        <w:footnoteRef/>
      </w:r>
      <w:r w:rsidRPr="00CB44CF">
        <w:rPr>
          <w:lang w:val="it-IT"/>
        </w:rPr>
        <w:t xml:space="preserve"> </w:t>
      </w:r>
      <w:r w:rsidRPr="00CB44CF">
        <w:rPr>
          <w:i/>
          <w:lang w:val="ro-RO"/>
        </w:rPr>
        <w:t xml:space="preserve">Anexa Termeni </w:t>
      </w:r>
      <w:r w:rsidR="00FD5602">
        <w:rPr>
          <w:i/>
          <w:lang w:val="ro-RO"/>
        </w:rPr>
        <w:t>ş</w:t>
      </w:r>
      <w:r w:rsidRPr="00CB44CF">
        <w:rPr>
          <w:i/>
          <w:lang w:val="ro-RO"/>
        </w:rPr>
        <w:t>i Condi</w:t>
      </w:r>
      <w:r w:rsidR="00FD5602">
        <w:rPr>
          <w:i/>
          <w:lang w:val="ro-RO"/>
        </w:rPr>
        <w:t>ţ</w:t>
      </w:r>
      <w:r w:rsidRPr="00CB44CF">
        <w:rPr>
          <w:i/>
          <w:lang w:val="ro-RO"/>
        </w:rPr>
        <w:t xml:space="preserve">ii de Livrare este formularul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 care Beneficiarul va completa condi</w:t>
      </w:r>
      <w:r w:rsidR="00FD5602">
        <w:rPr>
          <w:i/>
          <w:lang w:val="ro-RO"/>
        </w:rPr>
        <w:t>ţ</w:t>
      </w:r>
      <w:r w:rsidRPr="00CB44CF">
        <w:rPr>
          <w:i/>
          <w:lang w:val="ro-RO"/>
        </w:rPr>
        <w:t xml:space="preserve">iile </w:t>
      </w:r>
      <w:r>
        <w:rPr>
          <w:i/>
          <w:lang w:val="ro-RO"/>
        </w:rPr>
        <w:t>î</w:t>
      </w:r>
      <w:r w:rsidRPr="00CB44CF">
        <w:rPr>
          <w:i/>
          <w:lang w:val="ro-RO"/>
        </w:rPr>
        <w:t>n care dore</w:t>
      </w:r>
      <w:r w:rsidR="00FD5602">
        <w:rPr>
          <w:i/>
          <w:lang w:val="ro-RO"/>
        </w:rPr>
        <w:t>ş</w:t>
      </w:r>
      <w:r w:rsidRPr="00CB44CF">
        <w:rPr>
          <w:i/>
          <w:lang w:val="ro-RO"/>
        </w:rPr>
        <w:t>te furnizarea bunurilor (</w:t>
      </w:r>
      <w:r>
        <w:rPr>
          <w:i/>
          <w:lang w:val="ro-RO"/>
        </w:rPr>
        <w:t xml:space="preserve">Pct. 3 - </w:t>
      </w:r>
      <w:r w:rsidRPr="00CB44CF">
        <w:rPr>
          <w:i/>
          <w:lang w:val="ro-RO"/>
        </w:rPr>
        <w:t xml:space="preserve">perioada de livrare, </w:t>
      </w:r>
      <w:r>
        <w:rPr>
          <w:i/>
          <w:lang w:val="ro-RO"/>
        </w:rPr>
        <w:t>pct. 7A – Specifica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 Tehnice solicitate</w:t>
      </w:r>
      <w:r w:rsidRPr="00CB44CF">
        <w:rPr>
          <w:i/>
          <w:lang w:val="ro-RO"/>
        </w:rPr>
        <w:t>).</w:t>
      </w:r>
    </w:p>
    <w:p w:rsidR="00795815" w:rsidRPr="00CB44CF" w:rsidRDefault="00795815" w:rsidP="00DF7625">
      <w:pPr>
        <w:rPr>
          <w:i/>
          <w:lang w:val="ro-RO"/>
        </w:rPr>
      </w:pPr>
      <w:r>
        <w:rPr>
          <w:i/>
          <w:lang w:val="ro-RO"/>
        </w:rPr>
        <w:t xml:space="preserve"> Ofertan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</w:t>
      </w:r>
      <w:r w:rsidRPr="00CB44CF">
        <w:rPr>
          <w:i/>
          <w:lang w:val="ro-RO"/>
        </w:rPr>
        <w:t xml:space="preserve"> completeaz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formularul cu oferta lor - pct.1</w:t>
      </w:r>
      <w:r>
        <w:rPr>
          <w:i/>
          <w:lang w:val="ro-RO"/>
        </w:rPr>
        <w:t>, pct. 3 si pct.7</w:t>
      </w:r>
      <w:r w:rsidRPr="00CB44CF">
        <w:rPr>
          <w:i/>
          <w:lang w:val="ro-RO"/>
        </w:rPr>
        <w:t>B -  şi îl returneaz</w:t>
      </w:r>
      <w:r>
        <w:rPr>
          <w:i/>
          <w:lang w:val="ro-RO"/>
        </w:rPr>
        <w:t>ă</w:t>
      </w:r>
      <w:r w:rsidRPr="00CB44CF">
        <w:rPr>
          <w:i/>
          <w:lang w:val="ro-RO"/>
        </w:rPr>
        <w:t xml:space="preserve">  Beneficiarului</w:t>
      </w:r>
      <w:r>
        <w:rPr>
          <w:i/>
          <w:lang w:val="ro-RO"/>
        </w:rPr>
        <w:t xml:space="preserve"> semnat, dacă acceptă condi</w:t>
      </w:r>
      <w:r w:rsidR="00FD5602">
        <w:rPr>
          <w:i/>
          <w:lang w:val="ro-RO"/>
        </w:rPr>
        <w:t>ţ</w:t>
      </w:r>
      <w:r>
        <w:rPr>
          <w:i/>
          <w:lang w:val="ro-RO"/>
        </w:rPr>
        <w:t>iile de livrare cerute de Beneficiar</w:t>
      </w:r>
      <w:r w:rsidRPr="00CB44CF">
        <w:rPr>
          <w:i/>
          <w:lang w:val="ro-RO"/>
        </w:rPr>
        <w:t>.</w:t>
      </w:r>
    </w:p>
    <w:p w:rsidR="00795815" w:rsidRDefault="00795815" w:rsidP="00DF76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178AC"/>
    <w:rsid w:val="00030B62"/>
    <w:rsid w:val="0005158A"/>
    <w:rsid w:val="000524A4"/>
    <w:rsid w:val="000715ED"/>
    <w:rsid w:val="00075AFE"/>
    <w:rsid w:val="000841E0"/>
    <w:rsid w:val="000B5CF4"/>
    <w:rsid w:val="000D6203"/>
    <w:rsid w:val="000E0D00"/>
    <w:rsid w:val="000E77A8"/>
    <w:rsid w:val="00101B7C"/>
    <w:rsid w:val="00104C01"/>
    <w:rsid w:val="0011330F"/>
    <w:rsid w:val="001338E1"/>
    <w:rsid w:val="001421A6"/>
    <w:rsid w:val="00146490"/>
    <w:rsid w:val="001567DB"/>
    <w:rsid w:val="00196BF8"/>
    <w:rsid w:val="001A07A7"/>
    <w:rsid w:val="001D7F11"/>
    <w:rsid w:val="001E202F"/>
    <w:rsid w:val="001E217F"/>
    <w:rsid w:val="00215413"/>
    <w:rsid w:val="0023508C"/>
    <w:rsid w:val="00246484"/>
    <w:rsid w:val="00251F7A"/>
    <w:rsid w:val="002628B6"/>
    <w:rsid w:val="00265E62"/>
    <w:rsid w:val="00270FC7"/>
    <w:rsid w:val="002A3DF9"/>
    <w:rsid w:val="002B3716"/>
    <w:rsid w:val="002F3B4D"/>
    <w:rsid w:val="00304E94"/>
    <w:rsid w:val="0030657A"/>
    <w:rsid w:val="00312E4A"/>
    <w:rsid w:val="0031340F"/>
    <w:rsid w:val="00340ECD"/>
    <w:rsid w:val="00363F16"/>
    <w:rsid w:val="00364914"/>
    <w:rsid w:val="00381F56"/>
    <w:rsid w:val="00391A03"/>
    <w:rsid w:val="00392440"/>
    <w:rsid w:val="003A3132"/>
    <w:rsid w:val="003D4262"/>
    <w:rsid w:val="004202A1"/>
    <w:rsid w:val="00434FED"/>
    <w:rsid w:val="004351FB"/>
    <w:rsid w:val="00446685"/>
    <w:rsid w:val="0048077C"/>
    <w:rsid w:val="004851EB"/>
    <w:rsid w:val="00485728"/>
    <w:rsid w:val="004A359B"/>
    <w:rsid w:val="004B42B0"/>
    <w:rsid w:val="004C3526"/>
    <w:rsid w:val="004C448B"/>
    <w:rsid w:val="004D2871"/>
    <w:rsid w:val="004F0267"/>
    <w:rsid w:val="00506200"/>
    <w:rsid w:val="00512682"/>
    <w:rsid w:val="00532BB8"/>
    <w:rsid w:val="00543F4A"/>
    <w:rsid w:val="005559A3"/>
    <w:rsid w:val="00565B42"/>
    <w:rsid w:val="00585846"/>
    <w:rsid w:val="005A6F77"/>
    <w:rsid w:val="005B5D9C"/>
    <w:rsid w:val="005C3101"/>
    <w:rsid w:val="005D2242"/>
    <w:rsid w:val="005D432C"/>
    <w:rsid w:val="005E7101"/>
    <w:rsid w:val="006061D5"/>
    <w:rsid w:val="00615DBB"/>
    <w:rsid w:val="006401A8"/>
    <w:rsid w:val="0064424B"/>
    <w:rsid w:val="006522A7"/>
    <w:rsid w:val="0065236C"/>
    <w:rsid w:val="00662041"/>
    <w:rsid w:val="00682CA4"/>
    <w:rsid w:val="00687E15"/>
    <w:rsid w:val="006A273D"/>
    <w:rsid w:val="006A5C83"/>
    <w:rsid w:val="006A5F9C"/>
    <w:rsid w:val="006B48D3"/>
    <w:rsid w:val="006B5593"/>
    <w:rsid w:val="006B6282"/>
    <w:rsid w:val="006D46EC"/>
    <w:rsid w:val="006D58BC"/>
    <w:rsid w:val="006D68C4"/>
    <w:rsid w:val="006E12A3"/>
    <w:rsid w:val="006F248B"/>
    <w:rsid w:val="006F4813"/>
    <w:rsid w:val="0071518F"/>
    <w:rsid w:val="00736BEC"/>
    <w:rsid w:val="00737605"/>
    <w:rsid w:val="007459E3"/>
    <w:rsid w:val="00753728"/>
    <w:rsid w:val="00782A8C"/>
    <w:rsid w:val="00790510"/>
    <w:rsid w:val="00792064"/>
    <w:rsid w:val="00794D3D"/>
    <w:rsid w:val="00795815"/>
    <w:rsid w:val="007A185D"/>
    <w:rsid w:val="007A314A"/>
    <w:rsid w:val="008106B0"/>
    <w:rsid w:val="00810A34"/>
    <w:rsid w:val="008119F5"/>
    <w:rsid w:val="008124E1"/>
    <w:rsid w:val="0083434D"/>
    <w:rsid w:val="0083576A"/>
    <w:rsid w:val="00865E93"/>
    <w:rsid w:val="008734C7"/>
    <w:rsid w:val="00891C16"/>
    <w:rsid w:val="008A0FB5"/>
    <w:rsid w:val="008B1844"/>
    <w:rsid w:val="008C47B9"/>
    <w:rsid w:val="008C49FC"/>
    <w:rsid w:val="008D097D"/>
    <w:rsid w:val="008E168B"/>
    <w:rsid w:val="008E6688"/>
    <w:rsid w:val="00911089"/>
    <w:rsid w:val="00916E66"/>
    <w:rsid w:val="00917DDD"/>
    <w:rsid w:val="00920E14"/>
    <w:rsid w:val="00922019"/>
    <w:rsid w:val="009346F8"/>
    <w:rsid w:val="00962812"/>
    <w:rsid w:val="00980521"/>
    <w:rsid w:val="00981477"/>
    <w:rsid w:val="00984EBD"/>
    <w:rsid w:val="009921CB"/>
    <w:rsid w:val="00992225"/>
    <w:rsid w:val="009A053B"/>
    <w:rsid w:val="009A19E5"/>
    <w:rsid w:val="009A1B9E"/>
    <w:rsid w:val="009B60CA"/>
    <w:rsid w:val="009C7EFE"/>
    <w:rsid w:val="009E3920"/>
    <w:rsid w:val="009F42F9"/>
    <w:rsid w:val="00A05111"/>
    <w:rsid w:val="00A4029F"/>
    <w:rsid w:val="00A52C69"/>
    <w:rsid w:val="00A83E11"/>
    <w:rsid w:val="00A83EBC"/>
    <w:rsid w:val="00AA45BE"/>
    <w:rsid w:val="00AB2B93"/>
    <w:rsid w:val="00AB33EC"/>
    <w:rsid w:val="00AC1F60"/>
    <w:rsid w:val="00AC7A18"/>
    <w:rsid w:val="00AE2A0A"/>
    <w:rsid w:val="00AE415A"/>
    <w:rsid w:val="00B04E20"/>
    <w:rsid w:val="00B3071B"/>
    <w:rsid w:val="00B37DFC"/>
    <w:rsid w:val="00B47375"/>
    <w:rsid w:val="00B6051F"/>
    <w:rsid w:val="00B80E8B"/>
    <w:rsid w:val="00B9640C"/>
    <w:rsid w:val="00BA5A27"/>
    <w:rsid w:val="00BB1073"/>
    <w:rsid w:val="00BB2586"/>
    <w:rsid w:val="00BF702E"/>
    <w:rsid w:val="00C02662"/>
    <w:rsid w:val="00C04B50"/>
    <w:rsid w:val="00C1399A"/>
    <w:rsid w:val="00C34283"/>
    <w:rsid w:val="00C357B6"/>
    <w:rsid w:val="00C41003"/>
    <w:rsid w:val="00C742E3"/>
    <w:rsid w:val="00C83A33"/>
    <w:rsid w:val="00CB44CF"/>
    <w:rsid w:val="00CC233E"/>
    <w:rsid w:val="00CE5F4A"/>
    <w:rsid w:val="00CF394F"/>
    <w:rsid w:val="00D032A3"/>
    <w:rsid w:val="00D157D3"/>
    <w:rsid w:val="00D33332"/>
    <w:rsid w:val="00D77DAC"/>
    <w:rsid w:val="00D9120E"/>
    <w:rsid w:val="00D93C82"/>
    <w:rsid w:val="00DD537E"/>
    <w:rsid w:val="00DE38E3"/>
    <w:rsid w:val="00DF7625"/>
    <w:rsid w:val="00E1750A"/>
    <w:rsid w:val="00E47C09"/>
    <w:rsid w:val="00E55D61"/>
    <w:rsid w:val="00E625C7"/>
    <w:rsid w:val="00EA094D"/>
    <w:rsid w:val="00EA4A67"/>
    <w:rsid w:val="00EA5AE2"/>
    <w:rsid w:val="00EB09FF"/>
    <w:rsid w:val="00EB4D37"/>
    <w:rsid w:val="00EC0599"/>
    <w:rsid w:val="00EC6720"/>
    <w:rsid w:val="00EE38D8"/>
    <w:rsid w:val="00EF6826"/>
    <w:rsid w:val="00F212E6"/>
    <w:rsid w:val="00F330B4"/>
    <w:rsid w:val="00F44090"/>
    <w:rsid w:val="00F45DC5"/>
    <w:rsid w:val="00F61BD1"/>
    <w:rsid w:val="00F75849"/>
    <w:rsid w:val="00FA06A2"/>
    <w:rsid w:val="00FB229F"/>
    <w:rsid w:val="00FC6862"/>
    <w:rsid w:val="00FC77B1"/>
    <w:rsid w:val="00FD5602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D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715ED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715ED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99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  <w:style w:type="table" w:styleId="TableGrid">
    <w:name w:val="Table Grid"/>
    <w:basedOn w:val="TableNormal"/>
    <w:locked/>
    <w:rsid w:val="00C35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crina</cp:lastModifiedBy>
  <cp:revision>6</cp:revision>
  <cp:lastPrinted>2018-01-18T07:05:00Z</cp:lastPrinted>
  <dcterms:created xsi:type="dcterms:W3CDTF">2018-05-07T12:43:00Z</dcterms:created>
  <dcterms:modified xsi:type="dcterms:W3CDTF">2018-06-19T09:36:00Z</dcterms:modified>
</cp:coreProperties>
</file>